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C3479" w14:textId="5620CAF4" w:rsidR="00755710" w:rsidRPr="00D16ADB" w:rsidRDefault="00FB1662" w:rsidP="00755710">
      <w:pPr>
        <w:jc w:val="center"/>
        <w:rPr>
          <w:b/>
          <w:bCs/>
        </w:rPr>
      </w:pPr>
      <w:r>
        <w:rPr>
          <w:b/>
          <w:bCs/>
          <w:noProof/>
        </w:rPr>
        <w:drawing>
          <wp:inline distT="0" distB="0" distL="0" distR="0" wp14:anchorId="20935176" wp14:editId="480DD7E8">
            <wp:extent cx="798830" cy="932815"/>
            <wp:effectExtent l="0" t="0" r="127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8830" cy="932815"/>
                    </a:xfrm>
                    <a:prstGeom prst="rect">
                      <a:avLst/>
                    </a:prstGeom>
                    <a:noFill/>
                  </pic:spPr>
                </pic:pic>
              </a:graphicData>
            </a:graphic>
          </wp:inline>
        </w:drawing>
      </w:r>
    </w:p>
    <w:p w14:paraId="4F348B29" w14:textId="77777777" w:rsidR="00755710" w:rsidRPr="00D16ADB" w:rsidRDefault="00755710" w:rsidP="00755710">
      <w:pPr>
        <w:rPr>
          <w:b/>
          <w:bCs/>
        </w:rPr>
      </w:pPr>
    </w:p>
    <w:p w14:paraId="0F18BEC8" w14:textId="77777777" w:rsidR="00956857" w:rsidRPr="00956857" w:rsidRDefault="00956857" w:rsidP="00956857">
      <w:pPr>
        <w:jc w:val="center"/>
        <w:rPr>
          <w:b/>
          <w:bCs/>
          <w:sz w:val="36"/>
          <w:szCs w:val="36"/>
        </w:rPr>
      </w:pPr>
      <w:r w:rsidRPr="00956857">
        <w:rPr>
          <w:b/>
          <w:bCs/>
          <w:sz w:val="36"/>
          <w:szCs w:val="36"/>
        </w:rPr>
        <w:t>ДУМА</w:t>
      </w:r>
    </w:p>
    <w:p w14:paraId="435BB714" w14:textId="77777777" w:rsidR="00956857" w:rsidRPr="00956857" w:rsidRDefault="00956857" w:rsidP="00956857">
      <w:pPr>
        <w:jc w:val="center"/>
        <w:rPr>
          <w:b/>
          <w:bCs/>
          <w:sz w:val="36"/>
          <w:szCs w:val="36"/>
        </w:rPr>
      </w:pPr>
      <w:r w:rsidRPr="00956857">
        <w:rPr>
          <w:b/>
          <w:bCs/>
          <w:sz w:val="36"/>
          <w:szCs w:val="36"/>
        </w:rPr>
        <w:t>МИХАЙЛОВСКОГО МУНИЦИПАЛЬНОГО</w:t>
      </w:r>
    </w:p>
    <w:p w14:paraId="308B4B7D" w14:textId="34D533A8" w:rsidR="00956857" w:rsidRPr="00956857" w:rsidRDefault="00956857" w:rsidP="00956857">
      <w:pPr>
        <w:jc w:val="center"/>
        <w:rPr>
          <w:b/>
          <w:bCs/>
          <w:sz w:val="36"/>
          <w:szCs w:val="36"/>
        </w:rPr>
      </w:pPr>
      <w:r w:rsidRPr="00956857">
        <w:rPr>
          <w:b/>
          <w:bCs/>
          <w:sz w:val="36"/>
          <w:szCs w:val="36"/>
        </w:rPr>
        <w:t>РАЙОНА</w:t>
      </w:r>
    </w:p>
    <w:p w14:paraId="6ADBD05A" w14:textId="77777777" w:rsidR="00956857" w:rsidRPr="00956857" w:rsidRDefault="00956857" w:rsidP="00956857">
      <w:pPr>
        <w:jc w:val="center"/>
        <w:rPr>
          <w:b/>
          <w:bCs/>
          <w:sz w:val="36"/>
          <w:szCs w:val="36"/>
        </w:rPr>
      </w:pPr>
    </w:p>
    <w:p w14:paraId="0DD4F3A6" w14:textId="77777777" w:rsidR="00956857" w:rsidRPr="00956857" w:rsidRDefault="00956857" w:rsidP="00956857">
      <w:pPr>
        <w:jc w:val="center"/>
        <w:rPr>
          <w:b/>
          <w:bCs/>
          <w:sz w:val="32"/>
          <w:szCs w:val="32"/>
        </w:rPr>
      </w:pPr>
      <w:r w:rsidRPr="00956857">
        <w:rPr>
          <w:b/>
          <w:bCs/>
          <w:sz w:val="32"/>
          <w:szCs w:val="32"/>
        </w:rPr>
        <w:t xml:space="preserve">Р Е Ш Е Н И Е </w:t>
      </w:r>
    </w:p>
    <w:p w14:paraId="3D93F0CF" w14:textId="77777777" w:rsidR="00956857" w:rsidRPr="00956857" w:rsidRDefault="00956857" w:rsidP="00956857">
      <w:pPr>
        <w:jc w:val="center"/>
        <w:rPr>
          <w:b/>
          <w:bCs/>
        </w:rPr>
      </w:pPr>
    </w:p>
    <w:p w14:paraId="7490ED9C" w14:textId="474DEE29" w:rsidR="005153C8" w:rsidRDefault="00956857" w:rsidP="00956857">
      <w:pPr>
        <w:jc w:val="center"/>
        <w:rPr>
          <w:b/>
          <w:bCs/>
        </w:rPr>
      </w:pPr>
      <w:r w:rsidRPr="00956857">
        <w:rPr>
          <w:b/>
          <w:bCs/>
          <w:sz w:val="28"/>
          <w:szCs w:val="28"/>
        </w:rPr>
        <w:t>с. Михайловка</w:t>
      </w:r>
      <w:r w:rsidRPr="00956857">
        <w:rPr>
          <w:b/>
          <w:bCs/>
        </w:rPr>
        <w:t xml:space="preserve"> </w:t>
      </w:r>
    </w:p>
    <w:p w14:paraId="7CCA9A55" w14:textId="76F866B1" w:rsidR="00956857" w:rsidRDefault="00956857" w:rsidP="00956857">
      <w:pPr>
        <w:jc w:val="center"/>
        <w:rPr>
          <w:b/>
          <w:bCs/>
        </w:rPr>
      </w:pPr>
      <w:r w:rsidRPr="00956857">
        <w:rPr>
          <w:b/>
          <w:bCs/>
        </w:rPr>
        <w:t xml:space="preserve">                                                      </w:t>
      </w:r>
      <w:r w:rsidRPr="00956857">
        <w:rPr>
          <w:b/>
          <w:bCs/>
        </w:rPr>
        <w:tab/>
      </w:r>
    </w:p>
    <w:p w14:paraId="00D8FC0A" w14:textId="4D809FA4" w:rsidR="00956857" w:rsidRDefault="00956857" w:rsidP="00AF6CCE">
      <w:pPr>
        <w:tabs>
          <w:tab w:val="left" w:pos="9781"/>
        </w:tabs>
        <w:jc w:val="both"/>
        <w:rPr>
          <w:b/>
          <w:bCs/>
        </w:rPr>
        <w:sectPr w:rsidR="00956857" w:rsidSect="00E90F25">
          <w:headerReference w:type="even" r:id="rId10"/>
          <w:pgSz w:w="11906" w:h="16838"/>
          <w:pgMar w:top="1134" w:right="850" w:bottom="1134" w:left="1275" w:header="720" w:footer="720" w:gutter="0"/>
          <w:cols w:space="720"/>
          <w:titlePg/>
          <w:docGrid w:linePitch="381"/>
        </w:sectPr>
      </w:pPr>
    </w:p>
    <w:p w14:paraId="565A3A2B" w14:textId="38F6DD05" w:rsidR="005153C8" w:rsidRDefault="005153C8" w:rsidP="00AF6CCE">
      <w:pPr>
        <w:jc w:val="center"/>
        <w:rPr>
          <w:b/>
          <w:bCs/>
          <w:color w:val="000000"/>
          <w:sz w:val="28"/>
          <w:szCs w:val="28"/>
        </w:rPr>
      </w:pPr>
      <w:r w:rsidRPr="005153C8">
        <w:rPr>
          <w:b/>
          <w:bCs/>
          <w:color w:val="000000"/>
          <w:sz w:val="28"/>
          <w:szCs w:val="28"/>
        </w:rPr>
        <w:lastRenderedPageBreak/>
        <w:t>Об утверждении Положения муниципальном</w:t>
      </w:r>
      <w:r w:rsidR="00AF6CCE">
        <w:rPr>
          <w:b/>
          <w:bCs/>
          <w:color w:val="000000"/>
          <w:sz w:val="28"/>
          <w:szCs w:val="28"/>
        </w:rPr>
        <w:t xml:space="preserve"> </w:t>
      </w:r>
      <w:r w:rsidRPr="005153C8">
        <w:rPr>
          <w:b/>
          <w:bCs/>
          <w:color w:val="000000"/>
          <w:sz w:val="28"/>
          <w:szCs w:val="28"/>
        </w:rPr>
        <w:t>земельном контроле в границах Михайловского</w:t>
      </w:r>
      <w:r w:rsidR="00AF6CCE">
        <w:rPr>
          <w:b/>
          <w:bCs/>
          <w:color w:val="000000"/>
          <w:sz w:val="28"/>
          <w:szCs w:val="28"/>
        </w:rPr>
        <w:t xml:space="preserve"> </w:t>
      </w:r>
      <w:r w:rsidRPr="005153C8">
        <w:rPr>
          <w:b/>
          <w:bCs/>
          <w:color w:val="000000"/>
          <w:sz w:val="28"/>
          <w:szCs w:val="28"/>
        </w:rPr>
        <w:t xml:space="preserve"> муниципального района</w:t>
      </w:r>
    </w:p>
    <w:p w14:paraId="0B9C19F1" w14:textId="77777777" w:rsidR="005A3557" w:rsidRPr="005153C8" w:rsidRDefault="005A3557" w:rsidP="00AF6CCE">
      <w:pPr>
        <w:jc w:val="center"/>
        <w:rPr>
          <w:sz w:val="28"/>
          <w:szCs w:val="28"/>
        </w:rPr>
      </w:pPr>
    </w:p>
    <w:p w14:paraId="20E82D65" w14:textId="1472617A" w:rsidR="005A3557" w:rsidRPr="00247D9C" w:rsidRDefault="005A3557" w:rsidP="00247D9C">
      <w:pPr>
        <w:rPr>
          <w:sz w:val="28"/>
          <w:szCs w:val="28"/>
        </w:rPr>
      </w:pPr>
      <w:r>
        <w:t xml:space="preserve">                                                                         </w:t>
      </w:r>
      <w:r w:rsidR="00247D9C">
        <w:t xml:space="preserve">                     </w:t>
      </w:r>
      <w:r>
        <w:t xml:space="preserve">    </w:t>
      </w:r>
      <w:r w:rsidRPr="00247D9C">
        <w:rPr>
          <w:sz w:val="28"/>
          <w:szCs w:val="28"/>
        </w:rPr>
        <w:t>Принято Думой Михайловского</w:t>
      </w:r>
    </w:p>
    <w:p w14:paraId="062243B4" w14:textId="77777777" w:rsidR="005A3557" w:rsidRPr="00247D9C" w:rsidRDefault="005A3557" w:rsidP="00247D9C">
      <w:pPr>
        <w:rPr>
          <w:sz w:val="28"/>
          <w:szCs w:val="28"/>
        </w:rPr>
      </w:pPr>
      <w:r w:rsidRPr="00247D9C">
        <w:rPr>
          <w:sz w:val="28"/>
          <w:szCs w:val="28"/>
        </w:rPr>
        <w:t xml:space="preserve">                                                                                    муниципального района</w:t>
      </w:r>
    </w:p>
    <w:p w14:paraId="6B8BF2DB" w14:textId="7E4080DA" w:rsidR="005A3557" w:rsidRPr="00247D9C" w:rsidRDefault="005A3557" w:rsidP="00247D9C">
      <w:pPr>
        <w:rPr>
          <w:sz w:val="28"/>
          <w:szCs w:val="28"/>
        </w:rPr>
      </w:pPr>
      <w:r w:rsidRPr="00247D9C">
        <w:rPr>
          <w:sz w:val="28"/>
          <w:szCs w:val="28"/>
        </w:rPr>
        <w:t xml:space="preserve">                                                                                    от 07.10.2021г.  № 121</w:t>
      </w:r>
    </w:p>
    <w:p w14:paraId="4EEE1E98" w14:textId="77777777" w:rsidR="006073B1" w:rsidRPr="005153C8" w:rsidRDefault="006073B1" w:rsidP="00956857">
      <w:pPr>
        <w:jc w:val="center"/>
        <w:rPr>
          <w:b/>
          <w:bCs/>
          <w:sz w:val="28"/>
          <w:szCs w:val="28"/>
        </w:rPr>
      </w:pPr>
    </w:p>
    <w:p w14:paraId="4F8A6650" w14:textId="7189E846" w:rsidR="00956857" w:rsidRPr="00A42C23" w:rsidRDefault="00A42C23" w:rsidP="00AF6CCE">
      <w:pPr>
        <w:ind w:firstLine="709"/>
        <w:jc w:val="both"/>
        <w:rPr>
          <w:b/>
          <w:bCs/>
          <w:sz w:val="28"/>
          <w:szCs w:val="28"/>
        </w:rPr>
      </w:pPr>
      <w:r w:rsidRPr="00A42C23">
        <w:rPr>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Pr="00A42C23">
        <w:rPr>
          <w:iCs/>
          <w:sz w:val="28"/>
          <w:szCs w:val="28"/>
        </w:rPr>
        <w:t>,</w:t>
      </w:r>
      <w:r w:rsidR="00956857" w:rsidRPr="00A42C23">
        <w:rPr>
          <w:bCs/>
          <w:sz w:val="28"/>
          <w:szCs w:val="28"/>
        </w:rPr>
        <w:t xml:space="preserve">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 Михайловского муниципального района</w:t>
      </w:r>
    </w:p>
    <w:p w14:paraId="6A4C81BC" w14:textId="77777777" w:rsidR="006073B1" w:rsidRPr="00A42C23" w:rsidRDefault="006073B1" w:rsidP="00A42C23">
      <w:pPr>
        <w:rPr>
          <w:bCs/>
          <w:sz w:val="28"/>
          <w:szCs w:val="28"/>
        </w:rPr>
      </w:pPr>
    </w:p>
    <w:p w14:paraId="1D48CF6D" w14:textId="26ABE28C" w:rsidR="00956857" w:rsidRDefault="00956857" w:rsidP="00A42C23">
      <w:pPr>
        <w:ind w:firstLine="709"/>
        <w:jc w:val="both"/>
        <w:rPr>
          <w:bCs/>
          <w:sz w:val="28"/>
          <w:szCs w:val="28"/>
        </w:rPr>
      </w:pPr>
      <w:r w:rsidRPr="00A42C23">
        <w:rPr>
          <w:bCs/>
          <w:sz w:val="28"/>
          <w:szCs w:val="28"/>
        </w:rPr>
        <w:t xml:space="preserve">1. Утвердить прилагаемое Положение о </w:t>
      </w:r>
      <w:r w:rsidR="003B7FEF" w:rsidRPr="00A42C23">
        <w:rPr>
          <w:bCs/>
          <w:sz w:val="28"/>
          <w:szCs w:val="28"/>
        </w:rPr>
        <w:t>муниципальном земельном контроля</w:t>
      </w:r>
      <w:r w:rsidRPr="00A42C23">
        <w:rPr>
          <w:bCs/>
          <w:sz w:val="28"/>
          <w:szCs w:val="28"/>
        </w:rPr>
        <w:t xml:space="preserve"> в границах Михайловского муниципального района.</w:t>
      </w:r>
    </w:p>
    <w:p w14:paraId="2FF64BBE" w14:textId="77777777" w:rsidR="00A42C23" w:rsidRPr="00A42C23" w:rsidRDefault="00A42C23" w:rsidP="00A42C23">
      <w:pPr>
        <w:ind w:firstLine="709"/>
        <w:jc w:val="both"/>
        <w:rPr>
          <w:bCs/>
          <w:sz w:val="28"/>
          <w:szCs w:val="28"/>
        </w:rPr>
      </w:pPr>
    </w:p>
    <w:p w14:paraId="0D4A3FF9" w14:textId="75B8DA3D" w:rsidR="00956857" w:rsidRPr="00A42C23" w:rsidRDefault="00956857" w:rsidP="00A42C23">
      <w:pPr>
        <w:ind w:firstLine="709"/>
        <w:jc w:val="both"/>
        <w:rPr>
          <w:bCs/>
          <w:sz w:val="28"/>
          <w:szCs w:val="28"/>
        </w:rPr>
      </w:pPr>
      <w:r w:rsidRPr="00A42C23">
        <w:rPr>
          <w:bCs/>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земельном </w:t>
      </w:r>
      <w:r w:rsidR="006073B1" w:rsidRPr="00A42C23">
        <w:rPr>
          <w:bCs/>
          <w:sz w:val="28"/>
          <w:szCs w:val="28"/>
        </w:rPr>
        <w:t>контроле</w:t>
      </w:r>
      <w:r w:rsidRPr="00A42C23">
        <w:rPr>
          <w:bCs/>
          <w:sz w:val="28"/>
          <w:szCs w:val="28"/>
        </w:rPr>
        <w:t xml:space="preserve"> в границах Михайловского муниципального района</w:t>
      </w:r>
      <w:r w:rsidR="006073B1" w:rsidRPr="00A42C23">
        <w:rPr>
          <w:bCs/>
          <w:sz w:val="28"/>
          <w:szCs w:val="28"/>
        </w:rPr>
        <w:t>.</w:t>
      </w:r>
    </w:p>
    <w:p w14:paraId="7484EFD9" w14:textId="7C36A723" w:rsidR="00956857" w:rsidRDefault="00956857" w:rsidP="00A42C23">
      <w:pPr>
        <w:ind w:firstLine="709"/>
        <w:jc w:val="both"/>
        <w:rPr>
          <w:bCs/>
          <w:sz w:val="28"/>
          <w:szCs w:val="28"/>
        </w:rPr>
      </w:pPr>
      <w:r w:rsidRPr="00A42C23">
        <w:rPr>
          <w:bCs/>
          <w:sz w:val="28"/>
          <w:szCs w:val="28"/>
        </w:rPr>
        <w:t xml:space="preserve">Положения раздела 6 Положения о </w:t>
      </w:r>
      <w:r w:rsidR="006073B1" w:rsidRPr="00A42C23">
        <w:rPr>
          <w:bCs/>
          <w:sz w:val="28"/>
          <w:szCs w:val="28"/>
        </w:rPr>
        <w:t>муниципальном земельном контроле</w:t>
      </w:r>
      <w:r w:rsidRPr="00A42C23">
        <w:rPr>
          <w:bCs/>
          <w:sz w:val="28"/>
          <w:szCs w:val="28"/>
        </w:rPr>
        <w:t xml:space="preserve"> в границах Михайловского муниципального района вступают в силу с 1 марта 2022 года.</w:t>
      </w:r>
    </w:p>
    <w:p w14:paraId="16C47A30" w14:textId="77777777" w:rsidR="00A42C23" w:rsidRPr="00A42C23" w:rsidRDefault="00A42C23" w:rsidP="00A42C23">
      <w:pPr>
        <w:ind w:firstLine="709"/>
        <w:jc w:val="both"/>
        <w:rPr>
          <w:bCs/>
          <w:sz w:val="28"/>
          <w:szCs w:val="28"/>
        </w:rPr>
      </w:pPr>
    </w:p>
    <w:p w14:paraId="55945658" w14:textId="4A349612" w:rsidR="003B7FEF" w:rsidRPr="00A42C23" w:rsidRDefault="003B7FEF" w:rsidP="00A42C23">
      <w:pPr>
        <w:ind w:firstLine="709"/>
        <w:rPr>
          <w:bCs/>
          <w:sz w:val="28"/>
          <w:szCs w:val="28"/>
        </w:rPr>
      </w:pPr>
      <w:r w:rsidRPr="00A42C23">
        <w:rPr>
          <w:bCs/>
          <w:sz w:val="28"/>
          <w:szCs w:val="28"/>
        </w:rPr>
        <w:t>3. Считать утратившими силу:</w:t>
      </w:r>
    </w:p>
    <w:p w14:paraId="3D4CE687" w14:textId="6E575491" w:rsidR="003B7FEF" w:rsidRPr="00A42C23" w:rsidRDefault="00C07A2F" w:rsidP="00A42C23">
      <w:pPr>
        <w:ind w:firstLine="567"/>
        <w:jc w:val="both"/>
        <w:rPr>
          <w:bCs/>
          <w:sz w:val="28"/>
          <w:szCs w:val="28"/>
        </w:rPr>
      </w:pPr>
      <w:r w:rsidRPr="00A42C23">
        <w:rPr>
          <w:bCs/>
          <w:sz w:val="28"/>
          <w:szCs w:val="28"/>
        </w:rPr>
        <w:t xml:space="preserve">- Решение Думы Михайловского муниципального района от 29.06.2015 № 674-НПА «Об утверждении Положения по осуществлению муниципального земельного контроля за использованием земель, расположенных в границах </w:t>
      </w:r>
      <w:r w:rsidRPr="00A42C23">
        <w:rPr>
          <w:bCs/>
          <w:sz w:val="28"/>
          <w:szCs w:val="28"/>
        </w:rPr>
        <w:lastRenderedPageBreak/>
        <w:t>сельских поселений и на межселенной территории Михайловского муниципального района»;</w:t>
      </w:r>
    </w:p>
    <w:p w14:paraId="575EE3D5" w14:textId="40813A90" w:rsidR="00C07A2F" w:rsidRPr="00A42C23" w:rsidRDefault="00C07A2F" w:rsidP="00A42C23">
      <w:pPr>
        <w:ind w:firstLine="709"/>
        <w:jc w:val="both"/>
        <w:rPr>
          <w:bCs/>
          <w:sz w:val="28"/>
          <w:szCs w:val="28"/>
        </w:rPr>
      </w:pPr>
      <w:r w:rsidRPr="00A42C23">
        <w:rPr>
          <w:bCs/>
          <w:sz w:val="28"/>
          <w:szCs w:val="28"/>
        </w:rPr>
        <w:t xml:space="preserve">- </w:t>
      </w:r>
      <w:r w:rsidR="00524206" w:rsidRPr="00A42C23">
        <w:rPr>
          <w:bCs/>
          <w:sz w:val="28"/>
          <w:szCs w:val="28"/>
        </w:rPr>
        <w:t>Решение Думы Михайловского муниципального района от 30.08.2016 № 109-НПА «О внесении изменений в решение Думы Михайловского муниципального района от 25.06.2015 № 674 «Об утверждении Положения по осуществлению муниципального земельного контроля за использованием земель, расположенных в границах сельских поселений и на межселенной территории Михайловского муниципального района»;</w:t>
      </w:r>
    </w:p>
    <w:p w14:paraId="6F022639" w14:textId="0421893C" w:rsidR="00524206" w:rsidRPr="00A42C23" w:rsidRDefault="00524206" w:rsidP="00A42C23">
      <w:pPr>
        <w:ind w:firstLine="709"/>
        <w:jc w:val="both"/>
        <w:rPr>
          <w:bCs/>
          <w:sz w:val="28"/>
          <w:szCs w:val="28"/>
        </w:rPr>
      </w:pPr>
      <w:r w:rsidRPr="00A42C23">
        <w:rPr>
          <w:bCs/>
          <w:sz w:val="28"/>
          <w:szCs w:val="28"/>
        </w:rPr>
        <w:t>- Решение Думы Михайловского муниципального района от 02.05.2017 № 177-НПА «Об утверждении Положения по осуществлению муниципального земельного контроля за использованием земель, расположенных в границах сельских поселений и на межселенной территории Михайловского муниципального района»;</w:t>
      </w:r>
    </w:p>
    <w:p w14:paraId="0CD5E0E6" w14:textId="791CF6C6" w:rsidR="00524206" w:rsidRDefault="00524206" w:rsidP="00A42C23">
      <w:pPr>
        <w:ind w:firstLine="709"/>
        <w:jc w:val="both"/>
        <w:rPr>
          <w:bCs/>
          <w:sz w:val="28"/>
          <w:szCs w:val="28"/>
        </w:rPr>
      </w:pPr>
      <w:r w:rsidRPr="00A42C23">
        <w:rPr>
          <w:bCs/>
          <w:sz w:val="28"/>
          <w:szCs w:val="28"/>
        </w:rPr>
        <w:t>- Решение Думы Михайловского муниципального района от 02.03.2020 № 460-НПА «О внесении изменений и дополнений в решение Думы Михайловского муниципального района от 27.04.2017 № 177 «Об утверждении Положения по осуществлению муниципального земельного контроля за использованием земель, расположенных в границах сельских поселений и на межселенной территории Михайловского муниципального района».</w:t>
      </w:r>
    </w:p>
    <w:p w14:paraId="06197657" w14:textId="77777777" w:rsidR="00AF6CCE" w:rsidRPr="00AF6CCE" w:rsidRDefault="00AF6CCE" w:rsidP="00AF6CCE">
      <w:pPr>
        <w:pStyle w:val="1"/>
        <w:ind w:firstLine="709"/>
        <w:jc w:val="both"/>
        <w:rPr>
          <w:rFonts w:ascii="Times New Roman" w:hAnsi="Times New Roman"/>
          <w:b w:val="0"/>
          <w:color w:val="auto"/>
        </w:rPr>
      </w:pPr>
      <w:r w:rsidRPr="00AF6CCE">
        <w:rPr>
          <w:rFonts w:ascii="Times New Roman" w:hAnsi="Times New Roman"/>
          <w:b w:val="0"/>
          <w:color w:val="auto"/>
        </w:rPr>
        <w:t>4. Настоящее решение вступает в силу после опубликования.</w:t>
      </w:r>
    </w:p>
    <w:p w14:paraId="19DDA845" w14:textId="77777777" w:rsidR="00AF6CCE" w:rsidRDefault="00AF6CCE" w:rsidP="00AF6CCE">
      <w:pPr>
        <w:pStyle w:val="1"/>
        <w:ind w:firstLine="709"/>
        <w:jc w:val="both"/>
        <w:rPr>
          <w:rFonts w:ascii="Times New Roman" w:hAnsi="Times New Roman"/>
        </w:rPr>
      </w:pPr>
    </w:p>
    <w:p w14:paraId="678D2F8A" w14:textId="77777777" w:rsidR="00AF6CCE" w:rsidRDefault="00AF6CCE" w:rsidP="00AF6CCE">
      <w:pPr>
        <w:rPr>
          <w:b/>
          <w:sz w:val="20"/>
          <w:szCs w:val="20"/>
          <w:lang w:eastAsia="en-US"/>
        </w:rPr>
      </w:pPr>
    </w:p>
    <w:p w14:paraId="2E659E1F" w14:textId="77777777" w:rsidR="00AF6CCE" w:rsidRDefault="00AF6CCE" w:rsidP="00AF6CCE">
      <w:pPr>
        <w:rPr>
          <w:sz w:val="22"/>
          <w:szCs w:val="22"/>
        </w:rPr>
      </w:pPr>
      <w:r>
        <w:rPr>
          <w:sz w:val="28"/>
          <w:szCs w:val="28"/>
        </w:rPr>
        <w:t>Глава Михайловского муниципального  района -</w:t>
      </w:r>
      <w:r>
        <w:rPr>
          <w:sz w:val="28"/>
          <w:szCs w:val="28"/>
        </w:rPr>
        <w:tab/>
        <w:t xml:space="preserve">             </w:t>
      </w:r>
    </w:p>
    <w:p w14:paraId="0B6FCEB3" w14:textId="77777777" w:rsidR="00AF6CCE" w:rsidRDefault="00AF6CCE" w:rsidP="00AF6CCE">
      <w:pPr>
        <w:rPr>
          <w:sz w:val="28"/>
          <w:szCs w:val="28"/>
        </w:rPr>
      </w:pPr>
      <w:r>
        <w:rPr>
          <w:sz w:val="28"/>
          <w:szCs w:val="28"/>
        </w:rPr>
        <w:t>Глава администрации района                                                            В.В. Архипов</w:t>
      </w:r>
    </w:p>
    <w:p w14:paraId="5B596EC9" w14:textId="77777777" w:rsidR="00AF6CCE" w:rsidRDefault="00AF6CCE" w:rsidP="00AF6CCE">
      <w:pPr>
        <w:rPr>
          <w:sz w:val="28"/>
          <w:szCs w:val="28"/>
        </w:rPr>
      </w:pPr>
    </w:p>
    <w:p w14:paraId="10FBF2FC" w14:textId="77777777" w:rsidR="00AF6CCE" w:rsidRDefault="00AF6CCE" w:rsidP="00AF6CCE">
      <w:pPr>
        <w:rPr>
          <w:sz w:val="28"/>
          <w:szCs w:val="28"/>
        </w:rPr>
      </w:pPr>
      <w:r>
        <w:rPr>
          <w:sz w:val="28"/>
          <w:szCs w:val="28"/>
        </w:rPr>
        <w:t>с. Михайловка</w:t>
      </w:r>
    </w:p>
    <w:p w14:paraId="2CA5587B" w14:textId="1843259A" w:rsidR="00AF6CCE" w:rsidRDefault="00AF6CCE" w:rsidP="00AF6CCE">
      <w:pPr>
        <w:ind w:hanging="142"/>
        <w:rPr>
          <w:sz w:val="28"/>
          <w:szCs w:val="28"/>
        </w:rPr>
      </w:pPr>
      <w:r>
        <w:rPr>
          <w:sz w:val="28"/>
          <w:szCs w:val="28"/>
        </w:rPr>
        <w:t xml:space="preserve">  № 121-НПА</w:t>
      </w:r>
    </w:p>
    <w:p w14:paraId="2B371CDD" w14:textId="77777777" w:rsidR="0090526F" w:rsidRPr="0090526F" w:rsidRDefault="0090526F" w:rsidP="0090526F">
      <w:pPr>
        <w:jc w:val="both"/>
      </w:pPr>
      <w:r w:rsidRPr="0090526F">
        <w:t>11.10.2021</w:t>
      </w:r>
    </w:p>
    <w:p w14:paraId="5E404398" w14:textId="77777777" w:rsidR="00AF6CCE" w:rsidRDefault="00AF6CCE" w:rsidP="00AF6CCE">
      <w:pPr>
        <w:ind w:firstLine="567"/>
        <w:jc w:val="both"/>
        <w:rPr>
          <w:sz w:val="28"/>
          <w:szCs w:val="28"/>
        </w:rPr>
      </w:pPr>
      <w:bookmarkStart w:id="0" w:name="_GoBack"/>
      <w:bookmarkEnd w:id="0"/>
    </w:p>
    <w:p w14:paraId="3E47FA4C" w14:textId="77777777" w:rsidR="00A42C23" w:rsidRDefault="00A42C23" w:rsidP="00A42C23">
      <w:pPr>
        <w:rPr>
          <w:bCs/>
          <w:sz w:val="28"/>
          <w:szCs w:val="28"/>
        </w:rPr>
      </w:pPr>
    </w:p>
    <w:p w14:paraId="6A5A0661" w14:textId="77777777" w:rsidR="00A42C23" w:rsidRDefault="00A42C23" w:rsidP="00A42C23">
      <w:pPr>
        <w:rPr>
          <w:bCs/>
          <w:sz w:val="28"/>
          <w:szCs w:val="28"/>
        </w:rPr>
      </w:pPr>
    </w:p>
    <w:p w14:paraId="1AB3B01A" w14:textId="77777777" w:rsidR="00A42C23" w:rsidRDefault="00A42C23" w:rsidP="00A42C23">
      <w:pPr>
        <w:rPr>
          <w:bCs/>
          <w:sz w:val="28"/>
          <w:szCs w:val="28"/>
        </w:rPr>
      </w:pPr>
    </w:p>
    <w:p w14:paraId="7A778865" w14:textId="77777777" w:rsidR="00A42C23" w:rsidRDefault="00A42C23" w:rsidP="00A42C23">
      <w:pPr>
        <w:rPr>
          <w:bCs/>
          <w:sz w:val="28"/>
          <w:szCs w:val="28"/>
        </w:rPr>
      </w:pPr>
    </w:p>
    <w:p w14:paraId="56B8784F" w14:textId="77777777" w:rsidR="00A42C23" w:rsidRDefault="00A42C23" w:rsidP="00A42C23">
      <w:pPr>
        <w:rPr>
          <w:bCs/>
          <w:sz w:val="28"/>
          <w:szCs w:val="28"/>
        </w:rPr>
      </w:pPr>
    </w:p>
    <w:p w14:paraId="7DEC6502" w14:textId="77777777" w:rsidR="00A42C23" w:rsidRDefault="00A42C23" w:rsidP="00A42C23">
      <w:pPr>
        <w:rPr>
          <w:bCs/>
          <w:sz w:val="28"/>
          <w:szCs w:val="28"/>
        </w:rPr>
      </w:pPr>
    </w:p>
    <w:p w14:paraId="70EBF6A8" w14:textId="77777777" w:rsidR="00A42C23" w:rsidRDefault="00A42C23" w:rsidP="00A42C23">
      <w:pPr>
        <w:rPr>
          <w:bCs/>
          <w:sz w:val="28"/>
          <w:szCs w:val="28"/>
        </w:rPr>
      </w:pPr>
    </w:p>
    <w:p w14:paraId="276291D4" w14:textId="77777777" w:rsidR="00A42C23" w:rsidRDefault="00A42C23" w:rsidP="00A42C23">
      <w:pPr>
        <w:rPr>
          <w:bCs/>
          <w:sz w:val="28"/>
          <w:szCs w:val="28"/>
        </w:rPr>
      </w:pPr>
    </w:p>
    <w:p w14:paraId="0B81432B" w14:textId="77777777" w:rsidR="00A42C23" w:rsidRDefault="00A42C23" w:rsidP="00A42C23">
      <w:pPr>
        <w:rPr>
          <w:bCs/>
          <w:sz w:val="28"/>
          <w:szCs w:val="28"/>
        </w:rPr>
      </w:pPr>
    </w:p>
    <w:p w14:paraId="78FA713B" w14:textId="77777777" w:rsidR="00A42C23" w:rsidRDefault="00A42C23" w:rsidP="00A42C23">
      <w:pPr>
        <w:rPr>
          <w:bCs/>
          <w:sz w:val="28"/>
          <w:szCs w:val="28"/>
        </w:rPr>
      </w:pPr>
    </w:p>
    <w:p w14:paraId="3AD6CF82" w14:textId="77777777" w:rsidR="00A42C23" w:rsidRDefault="00A42C23" w:rsidP="00A42C23">
      <w:pPr>
        <w:rPr>
          <w:bCs/>
          <w:sz w:val="28"/>
          <w:szCs w:val="28"/>
        </w:rPr>
      </w:pPr>
    </w:p>
    <w:p w14:paraId="5DE3776E" w14:textId="77777777" w:rsidR="00A42C23" w:rsidRDefault="00A42C23" w:rsidP="00A42C23">
      <w:pPr>
        <w:rPr>
          <w:bCs/>
          <w:sz w:val="28"/>
          <w:szCs w:val="28"/>
        </w:rPr>
      </w:pPr>
    </w:p>
    <w:p w14:paraId="7A69A28E" w14:textId="77777777" w:rsidR="00A42C23" w:rsidRDefault="00A42C23" w:rsidP="00A42C23">
      <w:pPr>
        <w:rPr>
          <w:bCs/>
          <w:sz w:val="28"/>
          <w:szCs w:val="28"/>
        </w:rPr>
      </w:pPr>
    </w:p>
    <w:p w14:paraId="418E1B7F" w14:textId="77777777" w:rsidR="00A42C23" w:rsidRDefault="00A42C23" w:rsidP="00A42C23">
      <w:pPr>
        <w:rPr>
          <w:bCs/>
          <w:sz w:val="28"/>
          <w:szCs w:val="28"/>
        </w:rPr>
      </w:pPr>
    </w:p>
    <w:p w14:paraId="2073CF94" w14:textId="7E9BF801" w:rsidR="00956857" w:rsidRPr="00A42C23" w:rsidRDefault="00A42C23" w:rsidP="00956857">
      <w:pPr>
        <w:jc w:val="center"/>
        <w:rPr>
          <w:bCs/>
          <w:sz w:val="28"/>
          <w:szCs w:val="28"/>
        </w:rPr>
        <w:sectPr w:rsidR="00956857" w:rsidRPr="00A42C23" w:rsidSect="00524206">
          <w:type w:val="continuous"/>
          <w:pgSz w:w="11906" w:h="16838"/>
          <w:pgMar w:top="1134" w:right="850" w:bottom="1134" w:left="1275" w:header="720" w:footer="720" w:gutter="0"/>
          <w:cols w:space="720"/>
          <w:docGrid w:linePitch="381"/>
        </w:sectPr>
      </w:pPr>
      <w:r>
        <w:rPr>
          <w:bCs/>
          <w:sz w:val="28"/>
          <w:szCs w:val="28"/>
        </w:rPr>
        <w:t xml:space="preserve">                            </w:t>
      </w:r>
      <w:r w:rsidRPr="00A42C23">
        <w:rPr>
          <w:bCs/>
          <w:sz w:val="28"/>
          <w:szCs w:val="28"/>
        </w:rPr>
        <w:t>Утверждено</w:t>
      </w:r>
    </w:p>
    <w:p w14:paraId="094B7E6F" w14:textId="77777777" w:rsidR="00956857" w:rsidRDefault="00956857" w:rsidP="00956857">
      <w:pPr>
        <w:jc w:val="center"/>
        <w:rPr>
          <w:b/>
          <w:bCs/>
        </w:rPr>
      </w:pPr>
    </w:p>
    <w:p w14:paraId="303E1834" w14:textId="77777777" w:rsidR="00956857" w:rsidRDefault="00956857" w:rsidP="00956857">
      <w:pPr>
        <w:jc w:val="center"/>
        <w:rPr>
          <w:b/>
          <w:bCs/>
        </w:rPr>
      </w:pPr>
    </w:p>
    <w:p w14:paraId="59335F5A" w14:textId="77777777" w:rsidR="00956857" w:rsidRDefault="00956857" w:rsidP="00956857">
      <w:pPr>
        <w:jc w:val="center"/>
        <w:rPr>
          <w:b/>
          <w:bCs/>
        </w:rPr>
      </w:pPr>
    </w:p>
    <w:p w14:paraId="22DDDF15" w14:textId="77777777" w:rsidR="00956857" w:rsidRDefault="00956857" w:rsidP="00956857">
      <w:pPr>
        <w:jc w:val="center"/>
        <w:rPr>
          <w:b/>
          <w:bCs/>
        </w:rPr>
      </w:pPr>
    </w:p>
    <w:p w14:paraId="34C3E4DF" w14:textId="77777777" w:rsidR="00956857" w:rsidRDefault="00956857" w:rsidP="00956857">
      <w:pPr>
        <w:jc w:val="center"/>
        <w:rPr>
          <w:b/>
          <w:bCs/>
        </w:rPr>
      </w:pPr>
    </w:p>
    <w:p w14:paraId="5625352D" w14:textId="77777777" w:rsidR="00956857" w:rsidRPr="00A42C23" w:rsidRDefault="00956857" w:rsidP="00A42C23">
      <w:pPr>
        <w:jc w:val="both"/>
        <w:rPr>
          <w:bCs/>
          <w:sz w:val="28"/>
          <w:szCs w:val="28"/>
        </w:rPr>
      </w:pPr>
      <w:r w:rsidRPr="00A42C23">
        <w:rPr>
          <w:bCs/>
          <w:sz w:val="28"/>
          <w:szCs w:val="28"/>
        </w:rPr>
        <w:lastRenderedPageBreak/>
        <w:t xml:space="preserve">решением Думы Михайловского </w:t>
      </w:r>
    </w:p>
    <w:p w14:paraId="6C75E998" w14:textId="77777777" w:rsidR="00956857" w:rsidRPr="00A42C23" w:rsidRDefault="00956857" w:rsidP="00A42C23">
      <w:pPr>
        <w:jc w:val="both"/>
        <w:rPr>
          <w:bCs/>
          <w:sz w:val="28"/>
          <w:szCs w:val="28"/>
        </w:rPr>
      </w:pPr>
      <w:r w:rsidRPr="00A42C23">
        <w:rPr>
          <w:bCs/>
          <w:sz w:val="28"/>
          <w:szCs w:val="28"/>
        </w:rPr>
        <w:t>муниципального района</w:t>
      </w:r>
    </w:p>
    <w:p w14:paraId="50C119B1" w14:textId="52A0AF01" w:rsidR="00956857" w:rsidRPr="00956857" w:rsidRDefault="00956857" w:rsidP="00A42C23">
      <w:pPr>
        <w:jc w:val="both"/>
        <w:rPr>
          <w:bCs/>
        </w:rPr>
      </w:pPr>
      <w:r w:rsidRPr="00A42C23">
        <w:rPr>
          <w:bCs/>
          <w:sz w:val="28"/>
          <w:szCs w:val="28"/>
        </w:rPr>
        <w:t xml:space="preserve">от </w:t>
      </w:r>
      <w:r w:rsidR="00A42C23">
        <w:rPr>
          <w:bCs/>
          <w:sz w:val="28"/>
          <w:szCs w:val="28"/>
        </w:rPr>
        <w:t>07.10.</w:t>
      </w:r>
      <w:r w:rsidRPr="00A42C23">
        <w:rPr>
          <w:bCs/>
          <w:sz w:val="28"/>
          <w:szCs w:val="28"/>
        </w:rPr>
        <w:t xml:space="preserve"> 2021</w:t>
      </w:r>
      <w:r w:rsidR="00A42C23">
        <w:rPr>
          <w:bCs/>
          <w:sz w:val="28"/>
          <w:szCs w:val="28"/>
        </w:rPr>
        <w:t xml:space="preserve">г. </w:t>
      </w:r>
      <w:r w:rsidRPr="00A42C23">
        <w:rPr>
          <w:bCs/>
          <w:sz w:val="28"/>
          <w:szCs w:val="28"/>
        </w:rPr>
        <w:t xml:space="preserve"> № </w:t>
      </w:r>
      <w:r w:rsidR="00AF6CCE">
        <w:rPr>
          <w:bCs/>
          <w:sz w:val="28"/>
          <w:szCs w:val="28"/>
        </w:rPr>
        <w:t>121</w:t>
      </w:r>
    </w:p>
    <w:p w14:paraId="14BF4875" w14:textId="77777777" w:rsidR="00956857" w:rsidRDefault="00956857" w:rsidP="00956857">
      <w:pPr>
        <w:jc w:val="center"/>
        <w:rPr>
          <w:b/>
          <w:bCs/>
        </w:rPr>
        <w:sectPr w:rsidR="00956857" w:rsidSect="00956857">
          <w:type w:val="continuous"/>
          <w:pgSz w:w="11906" w:h="16838"/>
          <w:pgMar w:top="1134" w:right="850" w:bottom="1134" w:left="1275" w:header="720" w:footer="720" w:gutter="0"/>
          <w:cols w:num="2" w:space="720"/>
          <w:titlePg/>
          <w:docGrid w:linePitch="381"/>
        </w:sectPr>
      </w:pPr>
    </w:p>
    <w:p w14:paraId="1B0375D2" w14:textId="15EF348A" w:rsidR="00956857" w:rsidRPr="00956857" w:rsidRDefault="00956857" w:rsidP="00956857">
      <w:pPr>
        <w:jc w:val="center"/>
        <w:rPr>
          <w:b/>
          <w:bCs/>
        </w:rPr>
      </w:pPr>
    </w:p>
    <w:p w14:paraId="58DF00D2" w14:textId="77777777" w:rsidR="00755710" w:rsidRPr="00D16ADB" w:rsidRDefault="00755710" w:rsidP="00755710">
      <w:pPr>
        <w:spacing w:line="240" w:lineRule="exact"/>
        <w:ind w:left="5398"/>
        <w:jc w:val="center"/>
        <w:rPr>
          <w:color w:val="000000"/>
        </w:rPr>
      </w:pPr>
    </w:p>
    <w:p w14:paraId="3474E64C" w14:textId="2EC17058" w:rsidR="00755710" w:rsidRPr="00956857" w:rsidRDefault="00755710" w:rsidP="006073B1">
      <w:pPr>
        <w:jc w:val="center"/>
        <w:rPr>
          <w:b/>
          <w:i/>
          <w:iCs/>
          <w:color w:val="000000"/>
        </w:rPr>
      </w:pPr>
      <w:r w:rsidRPr="00D16ADB">
        <w:rPr>
          <w:b/>
          <w:bCs/>
          <w:color w:val="000000"/>
          <w:sz w:val="28"/>
          <w:szCs w:val="28"/>
        </w:rPr>
        <w:t>Положение о муниципальном земельном контрол</w:t>
      </w:r>
      <w:r>
        <w:rPr>
          <w:b/>
          <w:bCs/>
          <w:color w:val="000000"/>
          <w:sz w:val="28"/>
          <w:szCs w:val="28"/>
        </w:rPr>
        <w:t>е</w:t>
      </w:r>
      <w:r w:rsidRPr="00D16ADB">
        <w:rPr>
          <w:b/>
          <w:bCs/>
          <w:color w:val="000000"/>
          <w:sz w:val="28"/>
          <w:szCs w:val="28"/>
        </w:rPr>
        <w:t xml:space="preserve"> в границах</w:t>
      </w:r>
      <w:r w:rsidRPr="00D16ADB">
        <w:rPr>
          <w:color w:val="000000"/>
          <w:sz w:val="28"/>
          <w:szCs w:val="28"/>
        </w:rPr>
        <w:t xml:space="preserve"> </w:t>
      </w:r>
      <w:r w:rsidR="00956857" w:rsidRPr="00956857">
        <w:rPr>
          <w:b/>
          <w:color w:val="000000"/>
          <w:sz w:val="28"/>
          <w:szCs w:val="28"/>
        </w:rPr>
        <w:t>Михайловского муниципального района</w:t>
      </w:r>
    </w:p>
    <w:p w14:paraId="03B3C010" w14:textId="77777777" w:rsidR="00755710" w:rsidRPr="00D16ADB" w:rsidRDefault="00755710" w:rsidP="00755710">
      <w:pPr>
        <w:spacing w:line="360" w:lineRule="auto"/>
        <w:jc w:val="center"/>
      </w:pPr>
    </w:p>
    <w:p w14:paraId="21DBE01C" w14:textId="77777777" w:rsidR="00755710" w:rsidRPr="00D16ADB"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14:paraId="0B3151CA" w14:textId="65E484C7" w:rsidR="00755710" w:rsidRPr="00A42C23" w:rsidRDefault="00755710" w:rsidP="00755710">
      <w:pPr>
        <w:pStyle w:val="ConsPlusNormal"/>
        <w:spacing w:line="360" w:lineRule="auto"/>
        <w:ind w:firstLine="709"/>
        <w:jc w:val="both"/>
        <w:rPr>
          <w:rFonts w:ascii="Times New Roman" w:hAnsi="Times New Roman" w:cs="Times New Roman"/>
          <w:sz w:val="28"/>
          <w:szCs w:val="28"/>
        </w:rPr>
      </w:pPr>
      <w:r w:rsidRPr="00D16ADB">
        <w:rPr>
          <w:rFonts w:ascii="Times New Roman" w:hAnsi="Times New Roman" w:cs="Times New Roman"/>
          <w:color w:val="000000"/>
          <w:sz w:val="28"/>
          <w:szCs w:val="28"/>
        </w:rPr>
        <w:t xml:space="preserve">1.1. </w:t>
      </w:r>
      <w:r w:rsidRPr="00A42C23">
        <w:rPr>
          <w:rFonts w:ascii="Times New Roman" w:hAnsi="Times New Roman" w:cs="Times New Roman"/>
          <w:color w:val="000000"/>
          <w:sz w:val="28"/>
          <w:szCs w:val="28"/>
        </w:rPr>
        <w:t xml:space="preserve">Настоящее Положение устанавливает порядок осуществления муниципального земельного контроля в границах </w:t>
      </w:r>
      <w:r w:rsidR="00956857" w:rsidRPr="00A42C23">
        <w:rPr>
          <w:rFonts w:ascii="Times New Roman" w:hAnsi="Times New Roman" w:cs="Times New Roman"/>
          <w:color w:val="000000"/>
          <w:sz w:val="28"/>
          <w:szCs w:val="28"/>
        </w:rPr>
        <w:t>Михайловского муниципального района</w:t>
      </w:r>
      <w:r w:rsidRPr="00A42C23">
        <w:rPr>
          <w:rFonts w:ascii="Times New Roman" w:hAnsi="Times New Roman" w:cs="Times New Roman"/>
          <w:color w:val="000000"/>
          <w:sz w:val="28"/>
          <w:szCs w:val="28"/>
        </w:rPr>
        <w:t xml:space="preserve"> (далее – муниципальный земельный контроль).</w:t>
      </w:r>
    </w:p>
    <w:p w14:paraId="7E1B6E06" w14:textId="77777777" w:rsidR="00755710" w:rsidRPr="00A42C23" w:rsidRDefault="00755710" w:rsidP="00755710">
      <w:pPr>
        <w:pStyle w:val="ConsPlusNormal"/>
        <w:spacing w:line="360" w:lineRule="auto"/>
        <w:ind w:firstLine="709"/>
        <w:jc w:val="both"/>
        <w:rPr>
          <w:rFonts w:ascii="Times New Roman" w:hAnsi="Times New Roman" w:cs="Times New Roman"/>
          <w:sz w:val="28"/>
          <w:szCs w:val="28"/>
        </w:rPr>
      </w:pPr>
      <w:r w:rsidRPr="00A42C23">
        <w:rPr>
          <w:rFonts w:ascii="Times New Roman" w:hAnsi="Times New Roman" w:cs="Times New Roman"/>
          <w:color w:val="000000"/>
          <w:sz w:val="28"/>
          <w:szCs w:val="28"/>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7D58CC7E" w14:textId="21F1655C" w:rsidR="00755710" w:rsidRPr="00603941" w:rsidRDefault="00755710" w:rsidP="00755710">
      <w:pPr>
        <w:pStyle w:val="ConsPlusNormal"/>
        <w:spacing w:line="360" w:lineRule="auto"/>
        <w:ind w:firstLine="709"/>
        <w:jc w:val="both"/>
        <w:rPr>
          <w:rFonts w:ascii="Times New Roman" w:hAnsi="Times New Roman" w:cs="Times New Roman"/>
        </w:rPr>
      </w:pPr>
      <w:r w:rsidRPr="00A42C23">
        <w:rPr>
          <w:rFonts w:ascii="Times New Roman" w:hAnsi="Times New Roman" w:cs="Times New Roman"/>
          <w:color w:val="000000"/>
          <w:sz w:val="28"/>
          <w:szCs w:val="28"/>
        </w:rPr>
        <w:t>Объектами земельных отношений являются земли, земельные</w:t>
      </w:r>
      <w:r w:rsidRPr="004049D8">
        <w:rPr>
          <w:rFonts w:ascii="Times New Roman" w:hAnsi="Times New Roman" w:cs="Times New Roman"/>
          <w:color w:val="000000"/>
          <w:sz w:val="28"/>
          <w:szCs w:val="28"/>
        </w:rPr>
        <w:t xml:space="preserve"> участки или части земельных участков в границах </w:t>
      </w:r>
      <w:r w:rsidR="00956857">
        <w:rPr>
          <w:rFonts w:ascii="Times New Roman" w:hAnsi="Times New Roman" w:cs="Times New Roman"/>
          <w:color w:val="000000"/>
          <w:sz w:val="28"/>
          <w:szCs w:val="28"/>
        </w:rPr>
        <w:t>Михайловского муниципального района</w:t>
      </w:r>
      <w:r w:rsidRPr="00603941">
        <w:rPr>
          <w:rFonts w:ascii="Times New Roman" w:hAnsi="Times New Roman" w:cs="Times New Roman"/>
          <w:color w:val="000000"/>
          <w:sz w:val="28"/>
          <w:szCs w:val="28"/>
        </w:rPr>
        <w:t>.</w:t>
      </w:r>
    </w:p>
    <w:p w14:paraId="52AA08C4" w14:textId="718A1851" w:rsidR="00755710" w:rsidRPr="004049D8" w:rsidRDefault="00755710" w:rsidP="00755710">
      <w:pPr>
        <w:spacing w:line="360" w:lineRule="auto"/>
        <w:ind w:firstLine="709"/>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земельный контроль осуществляется администрацией</w:t>
      </w:r>
      <w:r w:rsidRPr="004049D8">
        <w:rPr>
          <w:color w:val="000000"/>
        </w:rPr>
        <w:t xml:space="preserve"> </w:t>
      </w:r>
      <w:r w:rsidR="00956857" w:rsidRPr="00956857">
        <w:rPr>
          <w:color w:val="000000"/>
          <w:sz w:val="28"/>
          <w:szCs w:val="28"/>
        </w:rPr>
        <w:t>Михайловского муниципального района</w:t>
      </w:r>
      <w:r w:rsidRPr="004049D8">
        <w:rPr>
          <w:i/>
          <w:iCs/>
          <w:color w:val="000000"/>
        </w:rPr>
        <w:t xml:space="preserve"> </w:t>
      </w:r>
      <w:r w:rsidRPr="004049D8">
        <w:rPr>
          <w:color w:val="000000"/>
          <w:sz w:val="28"/>
          <w:szCs w:val="28"/>
        </w:rPr>
        <w:t>(далее – администрация).</w:t>
      </w:r>
    </w:p>
    <w:p w14:paraId="601F1EF1" w14:textId="252742F0" w:rsidR="00755710" w:rsidRPr="004049D8" w:rsidRDefault="00755710" w:rsidP="00755710">
      <w:pPr>
        <w:spacing w:line="360" w:lineRule="auto"/>
        <w:ind w:firstLine="709"/>
        <w:contextualSpacing/>
        <w:jc w:val="both"/>
        <w:rPr>
          <w:sz w:val="28"/>
          <w:szCs w:val="28"/>
        </w:rPr>
      </w:pPr>
      <w:r w:rsidRPr="004049D8">
        <w:rPr>
          <w:color w:val="000000"/>
          <w:sz w:val="28"/>
          <w:szCs w:val="28"/>
        </w:rPr>
        <w:t xml:space="preserve">1.4. Должностными лицами администрации, уполномоченными осуществлять муниципальный земельный контроль, являются </w:t>
      </w:r>
      <w:r w:rsidR="00B6166F">
        <w:rPr>
          <w:color w:val="000000"/>
          <w:sz w:val="28"/>
          <w:szCs w:val="28"/>
        </w:rPr>
        <w:t>начальник отдела муниципального земельного контроля управления по вопросам градостроительства, имущественных и земельных отношений, главный специалист по осуществлению муниципального контроля отдела муниципального контроля</w:t>
      </w:r>
      <w:r w:rsidRPr="004049D8">
        <w:rPr>
          <w:color w:val="000000"/>
          <w:sz w:val="28"/>
          <w:szCs w:val="28"/>
        </w:rPr>
        <w:t xml:space="preserve"> (далее также – должностные лица, уполномоченные осуществлять муниципальный земельный контроль)</w:t>
      </w:r>
      <w:r w:rsidRPr="004049D8">
        <w:rPr>
          <w:i/>
          <w:iCs/>
          <w:color w:val="000000"/>
        </w:rPr>
        <w:t>.</w:t>
      </w:r>
      <w:r w:rsidRPr="004049D8">
        <w:rPr>
          <w:color w:val="000000"/>
          <w:sz w:val="28"/>
          <w:szCs w:val="28"/>
        </w:rPr>
        <w:t xml:space="preserve"> В должностные обязанности указанных должностных лиц администрации в соответствии с их </w:t>
      </w:r>
      <w:r w:rsidRPr="004049D8">
        <w:rPr>
          <w:color w:val="000000"/>
          <w:sz w:val="28"/>
          <w:szCs w:val="28"/>
        </w:rPr>
        <w:lastRenderedPageBreak/>
        <w:t>должностной инструкцией входит осуществление полномочий по муниципальному земельному контролю.</w:t>
      </w:r>
    </w:p>
    <w:p w14:paraId="24F2F84B" w14:textId="77777777" w:rsidR="00755710" w:rsidRPr="004049D8" w:rsidRDefault="00755710" w:rsidP="00755710">
      <w:pPr>
        <w:spacing w:line="360" w:lineRule="auto"/>
        <w:ind w:firstLine="709"/>
        <w:contextualSpacing/>
        <w:jc w:val="both"/>
        <w:rPr>
          <w:sz w:val="28"/>
          <w:szCs w:val="28"/>
        </w:rPr>
      </w:pPr>
      <w:r w:rsidRPr="004049D8">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82C0893" w14:textId="7E3C3F35" w:rsidR="00755710" w:rsidRPr="00524206" w:rsidRDefault="00755710" w:rsidP="00524206">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B6166F">
        <w:rPr>
          <w:rStyle w:val="a5"/>
          <w:rFonts w:ascii="Times New Roman" w:hAnsi="Times New Roman" w:cs="Times New Roman"/>
          <w:color w:val="000000"/>
          <w:sz w:val="28"/>
          <w:szCs w:val="28"/>
          <w:u w:val="none"/>
        </w:rPr>
        <w:t>закона</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B6166F">
        <w:rPr>
          <w:rStyle w:val="a5"/>
          <w:rFonts w:ascii="Times New Roman" w:hAnsi="Times New Roman" w:cs="Times New Roman"/>
          <w:color w:val="000000"/>
          <w:sz w:val="28"/>
          <w:szCs w:val="28"/>
          <w:u w:val="none"/>
        </w:rPr>
        <w:t>кодекса</w:t>
      </w:r>
      <w:r w:rsidRPr="004049D8">
        <w:rPr>
          <w:rFonts w:ascii="Times New Roman" w:hAnsi="Times New Roman" w:cs="Times New Roman"/>
          <w:color w:val="000000"/>
          <w:sz w:val="28"/>
          <w:szCs w:val="28"/>
        </w:rPr>
        <w:t xml:space="preserve"> Российской Федерации, Федерального </w:t>
      </w:r>
      <w:r w:rsidRPr="00B6166F">
        <w:rPr>
          <w:rStyle w:val="a5"/>
          <w:rFonts w:ascii="Times New Roman" w:hAnsi="Times New Roman" w:cs="Times New Roman"/>
          <w:color w:val="000000"/>
          <w:sz w:val="28"/>
          <w:szCs w:val="28"/>
          <w:u w:val="none"/>
        </w:rPr>
        <w:t>закона</w:t>
      </w:r>
      <w:r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6C51B323" w14:textId="77777777" w:rsidR="00755710" w:rsidRPr="004049D8" w:rsidRDefault="00755710" w:rsidP="00755710">
      <w:pPr>
        <w:pStyle w:val="ConsPlusNormal"/>
        <w:spacing w:line="360" w:lineRule="auto"/>
        <w:ind w:firstLine="709"/>
        <w:jc w:val="both"/>
        <w:rPr>
          <w:rFonts w:ascii="Times New Roman" w:hAnsi="Times New Roman" w:cs="Times New Roman"/>
        </w:rPr>
      </w:pPr>
      <w:bookmarkStart w:id="1" w:name="Par61"/>
      <w:bookmarkEnd w:id="1"/>
      <w:r w:rsidRPr="004049D8">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14:paraId="15522759"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BBC4EE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2B0DD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8BFC85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5076023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5A3F791A"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14:paraId="5015D015" w14:textId="77777777"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14:paraId="7C7B749F" w14:textId="77777777"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14:paraId="27360441" w14:textId="4DBF5FB5"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r w:rsidR="0097160F">
        <w:rPr>
          <w:rStyle w:val="aff1"/>
          <w:rFonts w:ascii="Times New Roman" w:hAnsi="Times New Roman" w:cs="Times New Roman"/>
          <w:b/>
          <w:bCs/>
          <w:color w:val="000000"/>
          <w:sz w:val="28"/>
          <w:szCs w:val="28"/>
        </w:rPr>
        <w:footnoteReference w:id="1"/>
      </w:r>
    </w:p>
    <w:p w14:paraId="5E4DFB44" w14:textId="77777777"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14:paraId="70AD4EB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14:paraId="43B2D69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1" w:history="1">
        <w:r w:rsidRPr="00B6166F">
          <w:rPr>
            <w:rStyle w:val="a5"/>
            <w:rFonts w:ascii="Times New Roman" w:hAnsi="Times New Roman" w:cs="Times New Roman"/>
            <w:color w:val="000000"/>
            <w:sz w:val="28"/>
            <w:szCs w:val="28"/>
            <w:u w:val="none"/>
          </w:rPr>
          <w:t>законо</w:t>
        </w:r>
      </w:hyperlink>
      <w:r w:rsidRPr="00B6166F">
        <w:rPr>
          <w:rFonts w:ascii="Times New Roman" w:hAnsi="Times New Roman" w:cs="Times New Roman"/>
          <w:color w:val="000000"/>
          <w:sz w:val="28"/>
          <w:szCs w:val="28"/>
        </w:rPr>
        <w:t>м</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EDE6925" w14:textId="3D1B66B4"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12" w:anchor="_blank" w:history="1">
        <w:r w:rsidRPr="00572A01">
          <w:rPr>
            <w:rStyle w:val="a5"/>
            <w:rFonts w:ascii="Times New Roman" w:hAnsi="Times New Roman" w:cs="Times New Roman"/>
            <w:color w:val="000000"/>
            <w:sz w:val="28"/>
            <w:szCs w:val="28"/>
            <w:u w:val="none"/>
          </w:rPr>
          <w:t>критериями</w:t>
        </w:r>
      </w:hyperlink>
      <w:r w:rsidRPr="00572A01">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14:paraId="75747C9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14:paraId="10DBB57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14:paraId="57CE957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сведения, содержащиеся в Едином государственном реестре недвижимости;</w:t>
      </w:r>
    </w:p>
    <w:p w14:paraId="2B49B9C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4668A0D8"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иные сведения, содержащиеся в администрации.</w:t>
      </w:r>
    </w:p>
    <w:p w14:paraId="36EF55F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16C2846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14:paraId="3F5D634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14:paraId="7CB6F6D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14:paraId="12291BC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14:paraId="4E1AA00B" w14:textId="5C24D4E4"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w:t>
      </w:r>
      <w:r w:rsidR="00572A01">
        <w:rPr>
          <w:rFonts w:ascii="Times New Roman" w:hAnsi="Times New Roman" w:cs="Times New Roman"/>
          <w:color w:val="000000"/>
          <w:sz w:val="28"/>
          <w:szCs w:val="28"/>
        </w:rPr>
        <w:t xml:space="preserve"> на праве собственности, праве постоянного</w:t>
      </w:r>
      <w:r w:rsidRPr="004049D8">
        <w:rPr>
          <w:rFonts w:ascii="Times New Roman" w:hAnsi="Times New Roman" w:cs="Times New Roman"/>
          <w:color w:val="000000"/>
          <w:sz w:val="28"/>
          <w:szCs w:val="28"/>
        </w:rPr>
        <w:t xml:space="preserve"> </w:t>
      </w:r>
      <w:r w:rsidR="00572A01">
        <w:rPr>
          <w:rFonts w:ascii="Times New Roman" w:hAnsi="Times New Roman" w:cs="Times New Roman"/>
          <w:color w:val="000000"/>
          <w:sz w:val="28"/>
          <w:szCs w:val="28"/>
        </w:rPr>
        <w:t>(</w:t>
      </w:r>
      <w:r w:rsidRPr="004049D8">
        <w:rPr>
          <w:rFonts w:ascii="Times New Roman" w:hAnsi="Times New Roman" w:cs="Times New Roman"/>
          <w:color w:val="000000"/>
          <w:sz w:val="28"/>
          <w:szCs w:val="28"/>
        </w:rPr>
        <w:t>бессрочного</w:t>
      </w:r>
      <w:r w:rsidR="00572A01">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14:paraId="6E7A932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1) среднего риска, - не менее 3 лет;</w:t>
      </w:r>
    </w:p>
    <w:p w14:paraId="6F6CDC4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умеренного риска, - не менее 6 лет.</w:t>
      </w:r>
    </w:p>
    <w:p w14:paraId="3E4B227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6375787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2C9B02D0"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14:paraId="51C7A507"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14:paraId="7312D19C"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Перечни земельных участков с указанием категорий риска размещаются на официальном сайте администрации</w:t>
      </w:r>
      <w:r w:rsidRPr="004049D8">
        <w:rPr>
          <w:rStyle w:val="aff1"/>
          <w:color w:val="000000"/>
          <w:sz w:val="28"/>
          <w:szCs w:val="28"/>
        </w:rPr>
        <w:footnoteReference w:id="2"/>
      </w:r>
      <w:r w:rsidRPr="004049D8">
        <w:rPr>
          <w:color w:val="000000"/>
          <w:sz w:val="28"/>
          <w:szCs w:val="28"/>
        </w:rPr>
        <w:t xml:space="preserve"> в информационно-телекоммуникационной </w:t>
      </w:r>
      <w:r w:rsidRPr="004049D8">
        <w:rPr>
          <w:color w:val="000000"/>
          <w:sz w:val="28"/>
          <w:szCs w:val="28"/>
        </w:rPr>
        <w:lastRenderedPageBreak/>
        <w:t>сети «Интернет» (далее – официальный сайт администрации) в специальном разделе, посвященном контрольной деятельности.</w:t>
      </w:r>
      <w:r w:rsidRPr="004049D8">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49D8">
        <w:rPr>
          <w:color w:val="000000"/>
          <w:sz w:val="28"/>
          <w:szCs w:val="28"/>
        </w:rPr>
        <w:t>официального сайта администрации</w:t>
      </w:r>
      <w:r w:rsidRPr="004049D8">
        <w:rPr>
          <w:color w:val="000000"/>
          <w:sz w:val="28"/>
          <w:szCs w:val="28"/>
          <w:shd w:val="clear" w:color="auto" w:fill="FFFFFF"/>
        </w:rPr>
        <w:t>.</w:t>
      </w:r>
    </w:p>
    <w:p w14:paraId="3400463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2.8. Перечни земельных участков содержат следующую информацию:</w:t>
      </w:r>
    </w:p>
    <w:p w14:paraId="0993295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14:paraId="6DA4C0C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присвоенная категория риска;</w:t>
      </w:r>
    </w:p>
    <w:p w14:paraId="6484362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реквизиты решения о присвоении земельному участку категории риска.</w:t>
      </w:r>
    </w:p>
    <w:p w14:paraId="3F1F8337" w14:textId="77777777" w:rsidR="00755710" w:rsidRPr="004049D8" w:rsidRDefault="00755710" w:rsidP="00755710">
      <w:pPr>
        <w:pStyle w:val="ConsPlusNormal"/>
        <w:spacing w:line="360" w:lineRule="auto"/>
        <w:ind w:firstLine="709"/>
        <w:jc w:val="both"/>
        <w:rPr>
          <w:rFonts w:ascii="Times New Roman" w:hAnsi="Times New Roman" w:cs="Times New Roman"/>
          <w:b/>
          <w:bCs/>
          <w:color w:val="000000"/>
          <w:sz w:val="28"/>
          <w:szCs w:val="28"/>
        </w:rPr>
      </w:pPr>
    </w:p>
    <w:p w14:paraId="36F99C2A" w14:textId="77777777"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20E8C02A" w14:textId="77777777" w:rsidR="00755710" w:rsidRPr="004049D8" w:rsidRDefault="00755710" w:rsidP="00755710">
      <w:pPr>
        <w:pStyle w:val="ConsPlusNormal"/>
        <w:ind w:firstLine="0"/>
        <w:jc w:val="center"/>
        <w:rPr>
          <w:rFonts w:ascii="Times New Roman" w:hAnsi="Times New Roman" w:cs="Times New Roman"/>
          <w:b/>
          <w:bCs/>
          <w:color w:val="000000"/>
          <w:sz w:val="28"/>
          <w:szCs w:val="28"/>
        </w:rPr>
      </w:pPr>
    </w:p>
    <w:p w14:paraId="1C20DAF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14:paraId="337DB337"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510B4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29F1B7"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w:t>
      </w:r>
      <w:r w:rsidRPr="004049D8">
        <w:rPr>
          <w:rFonts w:ascii="Times New Roman" w:hAnsi="Times New Roman" w:cs="Times New Roman"/>
          <w:color w:val="000000"/>
          <w:sz w:val="28"/>
          <w:szCs w:val="28"/>
        </w:rPr>
        <w:lastRenderedPageBreak/>
        <w:t>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C2AD45E" w14:textId="05069B5D"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w:t>
      </w:r>
      <w:r w:rsidR="006073B1">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sidR="00B6166F">
        <w:rPr>
          <w:rFonts w:ascii="Times New Roman" w:hAnsi="Times New Roman" w:cs="Times New Roman"/>
          <w:color w:val="000000"/>
          <w:sz w:val="28"/>
          <w:szCs w:val="28"/>
        </w:rPr>
        <w:t>Михайловского муниципального района</w:t>
      </w:r>
      <w:r w:rsidRPr="004049D8">
        <w:rPr>
          <w:rFonts w:ascii="Times New Roman" w:hAnsi="Times New Roman" w:cs="Times New Roman"/>
          <w:color w:val="000000"/>
          <w:sz w:val="28"/>
          <w:szCs w:val="28"/>
        </w:rPr>
        <w:t xml:space="preserve"> для принятия решения о проведении контрольных мероприятий.</w:t>
      </w:r>
    </w:p>
    <w:p w14:paraId="722200A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14:paraId="1D7FCCB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14:paraId="4ADDCF1D"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 обобщение правоприменительной практики;</w:t>
      </w:r>
    </w:p>
    <w:p w14:paraId="3A5F79AE"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объявление предостережений;</w:t>
      </w:r>
    </w:p>
    <w:p w14:paraId="7BCBE27F"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консультирование;</w:t>
      </w:r>
    </w:p>
    <w:p w14:paraId="57BD1D9E"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профилактический визи</w:t>
      </w:r>
      <w:r w:rsidRPr="00603941">
        <w:rPr>
          <w:rFonts w:ascii="Times New Roman" w:hAnsi="Times New Roman" w:cs="Times New Roman"/>
          <w:color w:val="000000"/>
          <w:sz w:val="28"/>
          <w:szCs w:val="28"/>
        </w:rPr>
        <w:t>т</w:t>
      </w:r>
      <w:r w:rsidRPr="00603941">
        <w:rPr>
          <w:rStyle w:val="aff1"/>
          <w:color w:val="000000"/>
          <w:sz w:val="28"/>
          <w:szCs w:val="28"/>
        </w:rPr>
        <w:footnoteReference w:id="3"/>
      </w:r>
      <w:r w:rsidRPr="00603941">
        <w:rPr>
          <w:rFonts w:ascii="Times New Roman" w:hAnsi="Times New Roman" w:cs="Times New Roman"/>
          <w:color w:val="000000"/>
          <w:sz w:val="28"/>
          <w:szCs w:val="28"/>
        </w:rPr>
        <w:t>.</w:t>
      </w:r>
    </w:p>
    <w:p w14:paraId="0D261D6E"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43AF13"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3" w:history="1">
        <w:r w:rsidRPr="00B6166F">
          <w:rPr>
            <w:rStyle w:val="a5"/>
            <w:rFonts w:ascii="Times New Roman" w:hAnsi="Times New Roman" w:cs="Times New Roman"/>
            <w:color w:val="000000"/>
            <w:sz w:val="28"/>
            <w:szCs w:val="28"/>
            <w:u w:val="none"/>
          </w:rPr>
          <w:t>частью 3</w:t>
        </w:r>
        <w:r w:rsidRPr="004049D8">
          <w:rPr>
            <w:rStyle w:val="a5"/>
            <w:rFonts w:ascii="Times New Roman" w:hAnsi="Times New Roman" w:cs="Times New Roman"/>
            <w:color w:val="000000"/>
            <w:sz w:val="28"/>
            <w:szCs w:val="28"/>
          </w:rPr>
          <w:t xml:space="preserve"> </w:t>
        </w:r>
        <w:r w:rsidRPr="00B6166F">
          <w:rPr>
            <w:rStyle w:val="a5"/>
            <w:rFonts w:ascii="Times New Roman" w:hAnsi="Times New Roman" w:cs="Times New Roman"/>
            <w:color w:val="000000"/>
            <w:sz w:val="28"/>
            <w:szCs w:val="28"/>
            <w:u w:val="none"/>
          </w:rPr>
          <w:lastRenderedPageBreak/>
          <w:t>статьи 46</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1A02286" w14:textId="7DE27859"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также вправе информировать население </w:t>
      </w:r>
      <w:r w:rsidR="00B6166F">
        <w:rPr>
          <w:rFonts w:ascii="Times New Roman" w:hAnsi="Times New Roman" w:cs="Times New Roman"/>
          <w:color w:val="000000"/>
          <w:sz w:val="28"/>
          <w:szCs w:val="28"/>
        </w:rPr>
        <w:t>Михайловского муниципального района</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5759587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9A42C72"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A49C903" w14:textId="71F3F347" w:rsidR="00755710" w:rsidRPr="004049D8" w:rsidRDefault="00755710" w:rsidP="00755710">
      <w:pPr>
        <w:spacing w:line="360" w:lineRule="auto"/>
        <w:ind w:firstLine="709"/>
        <w:jc w:val="both"/>
        <w:rPr>
          <w:color w:val="000000"/>
          <w:sz w:val="28"/>
          <w:szCs w:val="28"/>
        </w:rPr>
      </w:pPr>
      <w:r w:rsidRPr="004049D8">
        <w:rPr>
          <w:color w:val="000000"/>
          <w:sz w:val="28"/>
          <w:szCs w:val="28"/>
        </w:rPr>
        <w:t>3.8. 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нарушений обязательных требований </w:t>
      </w:r>
      <w:r w:rsidRPr="004049D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B6166F">
        <w:rPr>
          <w:color w:val="000000"/>
          <w:sz w:val="28"/>
          <w:szCs w:val="28"/>
        </w:rPr>
        <w:t>Михайловского муниципального района</w:t>
      </w:r>
      <w:r w:rsidRPr="004049D8">
        <w:rPr>
          <w:i/>
          <w:iCs/>
          <w:color w:val="000000"/>
        </w:rPr>
        <w:t xml:space="preserve"> </w:t>
      </w:r>
      <w:r w:rsidRPr="004049D8">
        <w:rPr>
          <w:color w:val="000000"/>
          <w:sz w:val="28"/>
          <w:szCs w:val="28"/>
        </w:rPr>
        <w:t xml:space="preserve">не позднее 30 дней со дня получения указанных </w:t>
      </w:r>
      <w:r w:rsidRPr="004049D8">
        <w:rPr>
          <w:color w:val="000000"/>
          <w:sz w:val="28"/>
          <w:szCs w:val="28"/>
        </w:rPr>
        <w:lastRenderedPageBreak/>
        <w:t>сведений. Предостережение оформляется в письменной форме или в форме электронного документа и направляется в адрес контролируемого лица.</w:t>
      </w:r>
    </w:p>
    <w:p w14:paraId="0BB14964"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Российской Федерации от 31.03.2021 № 151</w:t>
      </w:r>
      <w:r w:rsidRPr="004049D8">
        <w:rPr>
          <w:color w:val="000000"/>
          <w:sz w:val="28"/>
          <w:szCs w:val="28"/>
        </w:rPr>
        <w:br/>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14:paraId="2B5937E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8C16F3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FD40E2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05017A68"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Личный прием граждан проводится главой (заместителем главы) </w:t>
      </w:r>
      <w:r w:rsidR="00B6166F">
        <w:rPr>
          <w:rFonts w:ascii="Times New Roman" w:hAnsi="Times New Roman" w:cs="Times New Roman"/>
          <w:color w:val="000000"/>
          <w:sz w:val="28"/>
          <w:szCs w:val="28"/>
        </w:rPr>
        <w:t>Михайловского муниципального района</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8E9CB0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Консультирование осуществляется в устной или письменной форме по следующим вопросам:</w:t>
      </w:r>
    </w:p>
    <w:p w14:paraId="4C1DD6E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14:paraId="2FC956B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5A0FC62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14:paraId="2A3197B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B952CC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4E2BE9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BBB5C5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3DD38C3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7B7F74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w:t>
      </w:r>
      <w:r w:rsidRPr="004049D8">
        <w:rPr>
          <w:rFonts w:ascii="Times New Roman" w:hAnsi="Times New Roman" w:cs="Times New Roman"/>
          <w:color w:val="000000"/>
          <w:sz w:val="28"/>
          <w:szCs w:val="28"/>
        </w:rPr>
        <w:lastRenderedPageBreak/>
        <w:t>результаты проведенных в рамках контрольного мероприятия экспертизы, испытаний.</w:t>
      </w:r>
    </w:p>
    <w:p w14:paraId="24AC723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6A5DCC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14:paraId="2412A3DE" w14:textId="4A9F52F3"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B6166F">
        <w:rPr>
          <w:rFonts w:ascii="Times New Roman" w:hAnsi="Times New Roman" w:cs="Times New Roman"/>
          <w:color w:val="000000"/>
          <w:sz w:val="28"/>
          <w:szCs w:val="28"/>
        </w:rPr>
        <w:t>Михайловского  муниципального района</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14:paraId="7A25479F" w14:textId="77777777"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339A603" w14:textId="77777777"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5A26F52" w14:textId="77777777"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3957967"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
    <w:p w14:paraId="285F4261" w14:textId="77777777" w:rsidR="00755710" w:rsidRPr="004049D8"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lastRenderedPageBreak/>
        <w:t>4. Осуществление контрольных мероприятий и контрольных действий</w:t>
      </w:r>
    </w:p>
    <w:p w14:paraId="69825489" w14:textId="77777777" w:rsidR="00755710" w:rsidRPr="004049D8" w:rsidRDefault="00755710" w:rsidP="00755710">
      <w:pPr>
        <w:pStyle w:val="ConsPlusNormal"/>
        <w:spacing w:line="360" w:lineRule="auto"/>
        <w:ind w:firstLine="0"/>
        <w:jc w:val="center"/>
        <w:rPr>
          <w:rFonts w:ascii="Times New Roman" w:hAnsi="Times New Roman" w:cs="Times New Roman"/>
          <w:b/>
          <w:bCs/>
          <w:color w:val="000000"/>
          <w:sz w:val="28"/>
          <w:szCs w:val="28"/>
        </w:rPr>
      </w:pPr>
    </w:p>
    <w:p w14:paraId="47F1E8A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26783E0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DF0F5D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0156FF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1750542"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157AD76" w14:textId="0C080393" w:rsidR="00755710" w:rsidRPr="00755710" w:rsidRDefault="00755710" w:rsidP="00755710">
      <w:pPr>
        <w:spacing w:line="360" w:lineRule="auto"/>
        <w:ind w:firstLine="709"/>
        <w:jc w:val="both"/>
        <w:rPr>
          <w:color w:val="000000"/>
          <w:sz w:val="28"/>
          <w:szCs w:val="28"/>
        </w:rPr>
      </w:pPr>
      <w:r w:rsidRPr="004049D8">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r w:rsidR="00572A01">
        <w:rPr>
          <w:color w:val="000000"/>
          <w:sz w:val="28"/>
          <w:szCs w:val="28"/>
          <w:shd w:val="clear" w:color="auto" w:fill="FFFFFF"/>
        </w:rPr>
        <w:t>,</w:t>
      </w:r>
      <w:r w:rsidRPr="004049D8">
        <w:rPr>
          <w:color w:val="000000"/>
          <w:sz w:val="28"/>
          <w:szCs w:val="28"/>
          <w:shd w:val="clear" w:color="auto" w:fill="FFFFFF"/>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49D8">
        <w:rPr>
          <w:color w:val="000000"/>
          <w:sz w:val="28"/>
          <w:szCs w:val="28"/>
        </w:rPr>
        <w:t>);</w:t>
      </w:r>
    </w:p>
    <w:p w14:paraId="7BA664B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14:paraId="39722941" w14:textId="77777777" w:rsidR="00755710" w:rsidRPr="001024DF" w:rsidRDefault="00755710" w:rsidP="00755710">
      <w:pPr>
        <w:pStyle w:val="ConsPlusNormal"/>
        <w:spacing w:line="360" w:lineRule="auto"/>
        <w:ind w:firstLine="709"/>
        <w:jc w:val="both"/>
        <w:rPr>
          <w:rFonts w:ascii="Times New Roman" w:hAnsi="Times New Roman" w:cs="Times New Roman"/>
        </w:rPr>
      </w:pPr>
      <w:r w:rsidRPr="00603941">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6BA570C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4E3D3F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4.3. Контрольные мероприятия, указанные </w:t>
      </w:r>
      <w:r w:rsidRPr="00603941">
        <w:rPr>
          <w:rFonts w:ascii="Times New Roman" w:hAnsi="Times New Roman" w:cs="Times New Roman"/>
          <w:color w:val="000000"/>
          <w:sz w:val="28"/>
          <w:szCs w:val="28"/>
        </w:rPr>
        <w:t>в подпунктах 1 – 4 пункта 4.1</w:t>
      </w:r>
      <w:r w:rsidRPr="001024DF">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настоящего Положения, проводятся в форме плановых и внеплановых мероприятий.</w:t>
      </w:r>
    </w:p>
    <w:p w14:paraId="73486128"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14:paraId="3AC429F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14:paraId="128B2BC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14:paraId="001AF72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14:paraId="2587DA00"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14:paraId="67C2F52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14:paraId="3D431E5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14:paraId="52F025F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14:paraId="61EDEC5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14:paraId="7F91B859"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14:paraId="145A253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14:paraId="61539F8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14:paraId="601CD0D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4.6. </w:t>
      </w:r>
      <w:r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4049D8">
        <w:rPr>
          <w:rFonts w:ascii="Times New Roman" w:hAnsi="Times New Roman" w:cs="Times New Roman"/>
          <w:color w:val="000000"/>
          <w:sz w:val="28"/>
          <w:szCs w:val="28"/>
        </w:rPr>
        <w:t xml:space="preserve"> является:</w:t>
      </w:r>
    </w:p>
    <w:p w14:paraId="4C85BD0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w:t>
      </w:r>
      <w:r w:rsidRPr="004049D8">
        <w:rPr>
          <w:rFonts w:ascii="Times New Roman" w:hAnsi="Times New Roman" w:cs="Times New Roman"/>
          <w:color w:val="000000"/>
          <w:sz w:val="28"/>
          <w:szCs w:val="28"/>
        </w:rPr>
        <w:lastRenderedPageBreak/>
        <w:t>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1B169F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E3C14C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71F71360"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EAF435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4B6FEA8"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B54204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756785A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1F7E6E0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04F8B7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14:paraId="16A5F8F3" w14:textId="62D4CE52" w:rsidR="00755710" w:rsidRPr="004049D8" w:rsidRDefault="00755710" w:rsidP="00755710">
      <w:pPr>
        <w:pStyle w:val="ConsPlusNormal"/>
        <w:spacing w:line="360" w:lineRule="auto"/>
        <w:ind w:firstLine="709"/>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r w:rsidR="00B6166F">
        <w:rPr>
          <w:rFonts w:ascii="Times New Roman" w:hAnsi="Times New Roman" w:cs="Times New Roman"/>
          <w:color w:val="000000"/>
          <w:sz w:val="28"/>
          <w:szCs w:val="28"/>
        </w:rPr>
        <w:t>Михайловского муниципального района</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49D8">
        <w:rPr>
          <w:rFonts w:ascii="Times New Roman" w:hAnsi="Times New Roman" w:cs="Times New Roman"/>
          <w:color w:val="000000"/>
          <w:sz w:val="28"/>
          <w:szCs w:val="28"/>
        </w:rPr>
        <w:t xml:space="preserve"> Федеральным </w:t>
      </w:r>
      <w:hyperlink r:id="rId14" w:history="1">
        <w:r w:rsidRPr="00B6166F">
          <w:rPr>
            <w:rStyle w:val="a5"/>
            <w:rFonts w:ascii="Times New Roman" w:hAnsi="Times New Roman" w:cs="Times New Roman"/>
            <w:color w:val="000000"/>
            <w:sz w:val="28"/>
            <w:szCs w:val="28"/>
            <w:u w:val="none"/>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784C35E6"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5" w:history="1">
        <w:r w:rsidRPr="00B6166F">
          <w:rPr>
            <w:rStyle w:val="a5"/>
            <w:rFonts w:ascii="Times New Roman" w:hAnsi="Times New Roman" w:cs="Times New Roman"/>
            <w:color w:val="000000"/>
            <w:sz w:val="28"/>
            <w:szCs w:val="28"/>
            <w:u w:val="none"/>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1EBCBE87"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w:t>
      </w:r>
      <w:r w:rsidRPr="004049D8">
        <w:rPr>
          <w:color w:val="000000"/>
          <w:sz w:val="28"/>
          <w:szCs w:val="28"/>
        </w:rPr>
        <w:lastRenderedPageBreak/>
        <w:t xml:space="preserve">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049D8">
        <w:rPr>
          <w:color w:val="000000"/>
          <w:sz w:val="28"/>
          <w:szCs w:val="28"/>
          <w:shd w:val="clear" w:color="auto" w:fill="FFFFFF"/>
        </w:rPr>
        <w:t>распоряжением Правительства Российской Федерации от 19.04.2016 № 724-р перечнем</w:t>
      </w:r>
      <w:r w:rsidRPr="004049D8">
        <w:rPr>
          <w:color w:val="000000"/>
          <w:sz w:val="28"/>
          <w:szCs w:val="28"/>
        </w:rPr>
        <w:br/>
      </w:r>
      <w:r w:rsidRPr="004049D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049D8">
        <w:rPr>
          <w:color w:val="000000"/>
          <w:sz w:val="28"/>
          <w:szCs w:val="28"/>
        </w:rPr>
        <w:t xml:space="preserve"> </w:t>
      </w:r>
      <w:hyperlink r:id="rId16" w:history="1">
        <w:r w:rsidRPr="00B6166F">
          <w:rPr>
            <w:rStyle w:val="a5"/>
            <w:color w:val="000000"/>
            <w:sz w:val="28"/>
            <w:szCs w:val="28"/>
            <w:u w:val="none"/>
          </w:rPr>
          <w:t>Правилами</w:t>
        </w:r>
      </w:hyperlink>
      <w:r w:rsidRPr="004049D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9E61231" w14:textId="3A6A7992"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7" w:history="1">
        <w:r w:rsidRPr="00B6166F">
          <w:rPr>
            <w:rStyle w:val="a5"/>
            <w:rFonts w:ascii="Times New Roman" w:hAnsi="Times New Roman" w:cs="Times New Roman"/>
            <w:color w:val="000000"/>
            <w:sz w:val="28"/>
            <w:szCs w:val="28"/>
            <w:u w:val="none"/>
          </w:rPr>
          <w:t>Правилами</w:t>
        </w:r>
      </w:hyperlink>
      <w:r w:rsidRPr="004049D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14:paraId="1A54B0C7"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4.14. </w:t>
      </w:r>
      <w:r w:rsidRPr="004049D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E0E8701" w14:textId="77777777" w:rsidR="00755710" w:rsidRPr="004049D8" w:rsidRDefault="00755710" w:rsidP="00755710">
      <w:pPr>
        <w:spacing w:line="360" w:lineRule="auto"/>
        <w:ind w:firstLine="709"/>
        <w:jc w:val="both"/>
        <w:rPr>
          <w:color w:val="000000"/>
          <w:sz w:val="28"/>
          <w:szCs w:val="28"/>
          <w:shd w:val="clear" w:color="auto" w:fill="FFFFFF"/>
        </w:rPr>
      </w:pPr>
      <w:r w:rsidRPr="004049D8">
        <w:rPr>
          <w:color w:val="000000"/>
          <w:sz w:val="28"/>
          <w:szCs w:val="28"/>
        </w:rPr>
        <w:t xml:space="preserve">1)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E5DFA7E"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shd w:val="clear" w:color="auto" w:fill="FFFFFF"/>
        </w:rPr>
        <w:t xml:space="preserve">2)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65F9868"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3)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14:paraId="1C667F16" w14:textId="77777777"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23263667" w14:textId="77777777"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0C01C4DE" w14:textId="37CC0327"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w:t>
      </w:r>
      <w:r w:rsidR="00572A01">
        <w:rPr>
          <w:rFonts w:ascii="Times New Roman" w:hAnsi="Times New Roman" w:cs="Times New Roman"/>
          <w:color w:val="000000"/>
          <w:sz w:val="28"/>
          <w:szCs w:val="28"/>
        </w:rPr>
        <w:t>муниципальный образований</w:t>
      </w:r>
      <w:r w:rsidRPr="004049D8">
        <w:rPr>
          <w:rFonts w:ascii="Times New Roman" w:hAnsi="Times New Roman" w:cs="Times New Roman"/>
          <w:color w:val="000000"/>
          <w:sz w:val="28"/>
          <w:szCs w:val="28"/>
        </w:rPr>
        <w:t xml:space="preserve">,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AEA3C02"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70CFDE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8" w:history="1">
        <w:r w:rsidRPr="00B6166F">
          <w:rPr>
            <w:rStyle w:val="a5"/>
            <w:rFonts w:ascii="Times New Roman" w:hAnsi="Times New Roman" w:cs="Times New Roman"/>
            <w:color w:val="000000"/>
            <w:sz w:val="28"/>
            <w:szCs w:val="28"/>
            <w:u w:val="none"/>
          </w:rPr>
          <w:t>частью 2 статьи 90</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87482D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w:t>
      </w:r>
      <w:r w:rsidRPr="004049D8">
        <w:rPr>
          <w:rFonts w:ascii="Times New Roman" w:hAnsi="Times New Roman" w:cs="Times New Roman"/>
          <w:color w:val="000000"/>
          <w:sz w:val="28"/>
          <w:szCs w:val="28"/>
        </w:rPr>
        <w:lastRenderedPageBreak/>
        <w:t>быть приобщены к акту. Заполненные при проведении контрольного мероприятия проверочные листы приобщаются к акту.</w:t>
      </w:r>
    </w:p>
    <w:p w14:paraId="08CB8337"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14:paraId="02758F0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2FDB6C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0A5A781F"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49D8">
        <w:rPr>
          <w:rFonts w:ascii="Times New Roman" w:hAnsi="Times New Roman" w:cs="Times New Roman"/>
          <w:color w:val="000000"/>
          <w:sz w:val="28"/>
          <w:szCs w:val="28"/>
        </w:rPr>
        <w:t>Единый портал</w:t>
      </w:r>
      <w:r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BBEF6BB"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w:t>
      </w:r>
      <w:r w:rsidRPr="004049D8">
        <w:rPr>
          <w:rFonts w:ascii="Times New Roman" w:hAnsi="Times New Roman" w:cs="Times New Roman"/>
          <w:color w:val="000000"/>
          <w:sz w:val="28"/>
          <w:szCs w:val="28"/>
        </w:rPr>
        <w:lastRenderedPageBreak/>
        <w:t>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780C49FC"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A7F3186" w14:textId="30555017"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4.21. </w:t>
      </w:r>
      <w:r w:rsidRPr="00603941">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r w:rsidR="00603941" w:rsidRPr="00603941">
        <w:rPr>
          <w:rStyle w:val="aff1"/>
          <w:rFonts w:ascii="Times New Roman" w:hAnsi="Times New Roman" w:cs="Times New Roman"/>
          <w:color w:val="000000"/>
          <w:sz w:val="28"/>
          <w:szCs w:val="28"/>
        </w:rPr>
        <w:footnoteReference w:id="4"/>
      </w:r>
    </w:p>
    <w:p w14:paraId="4C9BA796"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A79116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619CF262" w14:textId="77777777" w:rsidR="00755710" w:rsidRPr="004049D8" w:rsidRDefault="00755710" w:rsidP="00755710">
      <w:pPr>
        <w:pStyle w:val="ConsPlusNormal"/>
        <w:spacing w:line="360" w:lineRule="auto"/>
        <w:ind w:firstLine="709"/>
        <w:jc w:val="both"/>
        <w:rPr>
          <w:rFonts w:ascii="Times New Roman" w:hAnsi="Times New Roman" w:cs="Times New Roman"/>
        </w:rPr>
      </w:pPr>
      <w:bookmarkStart w:id="2" w:name="Par318"/>
      <w:bookmarkEnd w:id="2"/>
      <w:r w:rsidRPr="004049D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0B774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BEB212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62B606"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4) </w:t>
      </w:r>
      <w:r w:rsidRPr="004049D8">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Pr="004049D8">
        <w:rPr>
          <w:color w:val="000000"/>
          <w:sz w:val="28"/>
          <w:szCs w:val="28"/>
          <w:shd w:val="clear" w:color="auto" w:fill="FFFFFF"/>
        </w:rPr>
        <w:lastRenderedPageBreak/>
        <w:t>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
    <w:p w14:paraId="33EDBF2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2CAECC5"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4.24. В случае </w:t>
      </w:r>
      <w:proofErr w:type="spellStart"/>
      <w:r w:rsidRPr="004049D8">
        <w:rPr>
          <w:rFonts w:ascii="Times New Roman" w:hAnsi="Times New Roman" w:cs="Times New Roman"/>
          <w:color w:val="000000"/>
          <w:sz w:val="28"/>
          <w:szCs w:val="28"/>
        </w:rPr>
        <w:t>неустранения</w:t>
      </w:r>
      <w:proofErr w:type="spellEnd"/>
      <w:r w:rsidRPr="004049D8">
        <w:rPr>
          <w:rFonts w:ascii="Times New Roman" w:hAnsi="Times New Roman" w:cs="Times New Roman"/>
          <w:color w:val="000000"/>
          <w:sz w:val="28"/>
          <w:szCs w:val="28"/>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7DEA24D8" w14:textId="70D3D334"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1) исполнительный орган государственной власти или орган местного самоуправления, предусмотренные </w:t>
      </w:r>
      <w:hyperlink r:id="rId19" w:history="1">
        <w:r w:rsidRPr="00B6166F">
          <w:rPr>
            <w:rStyle w:val="a5"/>
            <w:color w:val="000000"/>
            <w:sz w:val="28"/>
            <w:szCs w:val="28"/>
            <w:u w:val="none"/>
          </w:rPr>
          <w:t>статьей 39.2</w:t>
        </w:r>
      </w:hyperlink>
      <w:r w:rsidRPr="004049D8">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w:t>
      </w:r>
      <w:r w:rsidR="009E73BB">
        <w:rPr>
          <w:color w:val="000000"/>
          <w:sz w:val="28"/>
          <w:szCs w:val="28"/>
        </w:rPr>
        <w:t>)</w:t>
      </w:r>
      <w:r w:rsidRPr="004049D8">
        <w:rPr>
          <w:color w:val="000000"/>
          <w:sz w:val="28"/>
          <w:szCs w:val="28"/>
        </w:rPr>
        <w:t xml:space="preserve">, исполнительный орган государственной власти или орган местного самоуправления, предусмотренные пунктом 2 статьи 3.3 </w:t>
      </w:r>
      <w:r w:rsidRPr="004049D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49D8">
        <w:rPr>
          <w:color w:val="000000"/>
          <w:sz w:val="28"/>
          <w:szCs w:val="28"/>
        </w:rPr>
        <w:t xml:space="preserve"> </w:t>
      </w:r>
      <w:r w:rsidR="009E73BB">
        <w:rPr>
          <w:color w:val="000000"/>
          <w:sz w:val="28"/>
          <w:szCs w:val="28"/>
        </w:rPr>
        <w:t>(</w:t>
      </w:r>
      <w:r w:rsidRPr="004049D8">
        <w:rPr>
          <w:color w:val="000000"/>
          <w:sz w:val="28"/>
          <w:szCs w:val="28"/>
        </w:rPr>
        <w:t>в отношении земельных участков (земель), находящихся в государственной или муниципальной собственности</w:t>
      </w:r>
      <w:r w:rsidR="00077574">
        <w:rPr>
          <w:color w:val="000000"/>
          <w:sz w:val="28"/>
          <w:szCs w:val="28"/>
        </w:rPr>
        <w:t>)</w:t>
      </w:r>
      <w:r w:rsidRPr="004049D8">
        <w:rPr>
          <w:color w:val="000000"/>
          <w:sz w:val="28"/>
          <w:szCs w:val="28"/>
        </w:rPr>
        <w:t>;</w:t>
      </w:r>
    </w:p>
    <w:p w14:paraId="1A946629"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14:paraId="4A1FF7C1" w14:textId="27D4DABB"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lastRenderedPageBreak/>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B6166F">
        <w:rPr>
          <w:rFonts w:ascii="Times New Roman" w:hAnsi="Times New Roman" w:cs="Times New Roman"/>
          <w:color w:val="000000"/>
          <w:sz w:val="28"/>
          <w:szCs w:val="28"/>
        </w:rPr>
        <w:t>Приморского края</w:t>
      </w:r>
      <w:r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47707E2E" w14:textId="095A771E" w:rsidR="00755710" w:rsidRPr="004049D8" w:rsidRDefault="00755710" w:rsidP="00755710">
      <w:pPr>
        <w:spacing w:line="360" w:lineRule="auto"/>
        <w:ind w:firstLine="709"/>
        <w:jc w:val="both"/>
        <w:rPr>
          <w:sz w:val="28"/>
          <w:szCs w:val="28"/>
        </w:rPr>
      </w:pPr>
      <w:r w:rsidRPr="004049D8">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w:t>
      </w:r>
      <w:r w:rsidR="00077574">
        <w:rPr>
          <w:color w:val="000000"/>
          <w:sz w:val="28"/>
          <w:szCs w:val="28"/>
        </w:rPr>
        <w:t>,</w:t>
      </w:r>
      <w:r w:rsidRPr="004049D8">
        <w:rPr>
          <w:color w:val="000000"/>
          <w:sz w:val="28"/>
          <w:szCs w:val="28"/>
        </w:rPr>
        <w:t xml:space="preserve"> направляют копию указанного акта в орган государственного земельного надзора.</w:t>
      </w:r>
    </w:p>
    <w:p w14:paraId="41A58719" w14:textId="756B53BB"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B6166F">
        <w:rPr>
          <w:rFonts w:ascii="Times New Roman" w:hAnsi="Times New Roman" w:cs="Times New Roman"/>
          <w:color w:val="000000"/>
          <w:sz w:val="28"/>
          <w:szCs w:val="28"/>
        </w:rPr>
        <w:t>Михайловского муниципального района</w:t>
      </w:r>
      <w:r w:rsidRPr="004049D8">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063CA280"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
    <w:p w14:paraId="5F32C8DD" w14:textId="726C5B1F"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lastRenderedPageBreak/>
        <w:t>5. Обжалование решений администрации, действий (бездействия) должностных лиц, уполномоченных осуществлять муниципальный земельный контроль</w:t>
      </w:r>
      <w:r w:rsidR="00603941">
        <w:rPr>
          <w:rStyle w:val="aff1"/>
          <w:rFonts w:ascii="Times New Roman" w:hAnsi="Times New Roman" w:cs="Times New Roman"/>
          <w:b/>
          <w:bCs/>
          <w:color w:val="000000"/>
          <w:sz w:val="28"/>
          <w:szCs w:val="28"/>
        </w:rPr>
        <w:footnoteReference w:id="5"/>
      </w:r>
    </w:p>
    <w:p w14:paraId="3A50A140" w14:textId="77777777" w:rsidR="00755710" w:rsidRPr="004049D8" w:rsidRDefault="00755710" w:rsidP="00755710">
      <w:pPr>
        <w:pStyle w:val="ConsPlusNormal"/>
        <w:ind w:firstLine="0"/>
        <w:jc w:val="center"/>
        <w:rPr>
          <w:rFonts w:ascii="Times New Roman" w:hAnsi="Times New Roman" w:cs="Times New Roman"/>
          <w:b/>
          <w:bCs/>
          <w:color w:val="000000"/>
          <w:sz w:val="28"/>
          <w:szCs w:val="28"/>
        </w:rPr>
      </w:pPr>
    </w:p>
    <w:p w14:paraId="4246DB5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335A1A5C"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22B20F4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решений о проведении контрольных мероприятий;</w:t>
      </w:r>
    </w:p>
    <w:p w14:paraId="2400875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43559E3A"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14:paraId="46A3EDB0" w14:textId="0932BF4D" w:rsidR="00755710" w:rsidRPr="004049D8" w:rsidRDefault="00755710" w:rsidP="00755710">
      <w:pPr>
        <w:spacing w:line="360" w:lineRule="auto"/>
        <w:ind w:firstLine="709"/>
        <w:jc w:val="both"/>
        <w:rPr>
          <w:color w:val="000000"/>
          <w:sz w:val="28"/>
          <w:szCs w:val="28"/>
        </w:rPr>
      </w:pPr>
      <w:r w:rsidRPr="004049D8">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49D8">
        <w:rPr>
          <w:color w:val="000000"/>
          <w:sz w:val="28"/>
          <w:szCs w:val="28"/>
          <w:shd w:val="clear" w:color="auto" w:fill="FFFFFF"/>
        </w:rPr>
        <w:t xml:space="preserve"> и (или) регионального портала государственных и муниципальных услуг</w:t>
      </w:r>
      <w:r w:rsidRPr="004049D8">
        <w:rPr>
          <w:color w:val="000000"/>
          <w:sz w:val="28"/>
          <w:szCs w:val="28"/>
        </w:rPr>
        <w:t>.</w:t>
      </w:r>
    </w:p>
    <w:p w14:paraId="19E251E1" w14:textId="0D0D3FFF" w:rsidR="00755710" w:rsidRPr="004049D8" w:rsidRDefault="00755710" w:rsidP="00755710">
      <w:pPr>
        <w:pStyle w:val="s1"/>
        <w:spacing w:line="360" w:lineRule="auto"/>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B6166F">
        <w:rPr>
          <w:rFonts w:ascii="Times New Roman" w:hAnsi="Times New Roman" w:cs="Times New Roman"/>
          <w:color w:val="000000"/>
          <w:sz w:val="28"/>
          <w:szCs w:val="28"/>
        </w:rPr>
        <w:t>Михайловского муниципального района</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 xml:space="preserve">с предварительным информированием главы </w:t>
      </w:r>
      <w:r w:rsidR="00B6166F">
        <w:rPr>
          <w:rFonts w:ascii="Times New Roman" w:hAnsi="Times New Roman" w:cs="Times New Roman"/>
          <w:color w:val="000000"/>
          <w:sz w:val="28"/>
          <w:szCs w:val="28"/>
        </w:rPr>
        <w:t>Михайловского муниципального района</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о наличии в</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1A6BEF85" w14:textId="02EFF142"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sidR="00B6166F">
        <w:rPr>
          <w:rFonts w:ascii="Times New Roman" w:hAnsi="Times New Roman" w:cs="Times New Roman"/>
          <w:color w:val="000000"/>
          <w:sz w:val="28"/>
          <w:szCs w:val="28"/>
        </w:rPr>
        <w:t xml:space="preserve">Михайловского муниципального </w:t>
      </w:r>
      <w:r w:rsidR="00B6166F" w:rsidRPr="00B6166F">
        <w:rPr>
          <w:rFonts w:ascii="Times New Roman" w:hAnsi="Times New Roman" w:cs="Times New Roman"/>
          <w:color w:val="000000"/>
          <w:sz w:val="28"/>
          <w:szCs w:val="28"/>
        </w:rPr>
        <w:t>района</w:t>
      </w:r>
      <w:r w:rsidRPr="00B6166F">
        <w:rPr>
          <w:rFonts w:ascii="Times New Roman" w:hAnsi="Times New Roman" w:cs="Times New Roman"/>
          <w:color w:val="000000"/>
          <w:sz w:val="24"/>
          <w:szCs w:val="24"/>
        </w:rPr>
        <w:t xml:space="preserve"> </w:t>
      </w:r>
      <w:r w:rsidRPr="00B6166F">
        <w:rPr>
          <w:rStyle w:val="aff1"/>
          <w:color w:val="000000"/>
        </w:rPr>
        <w:footnoteReference w:id="6"/>
      </w:r>
      <w:r w:rsidRPr="004049D8">
        <w:rPr>
          <w:rFonts w:ascii="Times New Roman" w:hAnsi="Times New Roman" w:cs="Times New Roman"/>
          <w:color w:val="000000"/>
          <w:sz w:val="28"/>
          <w:szCs w:val="28"/>
        </w:rPr>
        <w:t>.</w:t>
      </w:r>
    </w:p>
    <w:p w14:paraId="39D07F6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EB58F0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663DDBB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6E23985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698CBD3"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w:t>
      </w:r>
      <w:r w:rsidRPr="00603941">
        <w:rPr>
          <w:rFonts w:ascii="Times New Roman" w:hAnsi="Times New Roman" w:cs="Times New Roman"/>
          <w:color w:val="000000"/>
          <w:sz w:val="28"/>
          <w:szCs w:val="28"/>
        </w:rPr>
        <w:t>в течение</w:t>
      </w:r>
      <w:r w:rsidRPr="00463EDF">
        <w:rPr>
          <w:rFonts w:ascii="Times New Roman" w:hAnsi="Times New Roman" w:cs="Times New Roman"/>
          <w:color w:val="000000"/>
          <w:sz w:val="28"/>
          <w:szCs w:val="28"/>
        </w:rPr>
        <w:t xml:space="preserve"> 20 рабочих дней</w:t>
      </w:r>
      <w:r w:rsidRPr="004049D8">
        <w:rPr>
          <w:rFonts w:ascii="Times New Roman" w:hAnsi="Times New Roman" w:cs="Times New Roman"/>
          <w:color w:val="000000"/>
          <w:sz w:val="28"/>
          <w:szCs w:val="28"/>
        </w:rPr>
        <w:t xml:space="preserve"> со дня ее регистрации. </w:t>
      </w:r>
    </w:p>
    <w:p w14:paraId="0ED045BB" w14:textId="2D28307E"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w:t>
      </w:r>
      <w:r w:rsidRPr="00603941">
        <w:rPr>
          <w:rFonts w:ascii="Times New Roman" w:hAnsi="Times New Roman" w:cs="Times New Roman"/>
          <w:color w:val="000000"/>
          <w:sz w:val="28"/>
          <w:szCs w:val="28"/>
        </w:rPr>
        <w:t xml:space="preserve">продлен главой (заместителем главы) </w:t>
      </w:r>
      <w:r w:rsidR="00B6166F">
        <w:rPr>
          <w:rFonts w:ascii="Times New Roman" w:hAnsi="Times New Roman" w:cs="Times New Roman"/>
          <w:color w:val="000000"/>
          <w:sz w:val="28"/>
          <w:szCs w:val="28"/>
        </w:rPr>
        <w:t>Михайловского муниципального района</w:t>
      </w:r>
      <w:r w:rsidRPr="00603941">
        <w:rPr>
          <w:rFonts w:ascii="Times New Roman" w:hAnsi="Times New Roman" w:cs="Times New Roman"/>
          <w:color w:val="000000"/>
          <w:sz w:val="28"/>
          <w:szCs w:val="28"/>
        </w:rPr>
        <w:t xml:space="preserve"> не</w:t>
      </w:r>
      <w:r w:rsidRPr="004049D8">
        <w:rPr>
          <w:rFonts w:ascii="Times New Roman" w:hAnsi="Times New Roman" w:cs="Times New Roman"/>
          <w:color w:val="000000"/>
          <w:sz w:val="28"/>
          <w:szCs w:val="28"/>
        </w:rPr>
        <w:t xml:space="preserve"> более чем на 20 рабочих дней.</w:t>
      </w:r>
    </w:p>
    <w:p w14:paraId="670FD5DF" w14:textId="77777777" w:rsidR="00755710" w:rsidRPr="004049D8" w:rsidRDefault="00755710" w:rsidP="00755710">
      <w:pPr>
        <w:pStyle w:val="16"/>
        <w:spacing w:line="360" w:lineRule="auto"/>
        <w:ind w:firstLine="709"/>
        <w:jc w:val="both"/>
        <w:rPr>
          <w:rFonts w:ascii="Times New Roman" w:hAnsi="Times New Roman" w:cs="Times New Roman"/>
          <w:color w:val="000000"/>
          <w:sz w:val="28"/>
          <w:szCs w:val="28"/>
        </w:rPr>
      </w:pPr>
    </w:p>
    <w:p w14:paraId="658CBC07" w14:textId="77777777" w:rsidR="00755710" w:rsidRPr="004049D8" w:rsidRDefault="00755710" w:rsidP="00755710">
      <w:pPr>
        <w:pStyle w:val="16"/>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14:paraId="63164796" w14:textId="77777777" w:rsidR="00755710" w:rsidRPr="004049D8" w:rsidRDefault="00755710" w:rsidP="00755710">
      <w:pPr>
        <w:pStyle w:val="16"/>
        <w:jc w:val="center"/>
        <w:rPr>
          <w:rFonts w:ascii="Times New Roman" w:hAnsi="Times New Roman" w:cs="Times New Roman"/>
          <w:b/>
          <w:bCs/>
          <w:color w:val="000000"/>
          <w:sz w:val="28"/>
          <w:szCs w:val="28"/>
        </w:rPr>
      </w:pPr>
    </w:p>
    <w:p w14:paraId="68C526AC" w14:textId="77777777" w:rsidR="00755710" w:rsidRPr="004049D8" w:rsidRDefault="00755710" w:rsidP="00755710">
      <w:pPr>
        <w:pStyle w:val="16"/>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E6984E0" w14:textId="685C1714" w:rsidR="00755710" w:rsidRPr="004049D8" w:rsidRDefault="00755710" w:rsidP="00755710">
      <w:pPr>
        <w:pStyle w:val="16"/>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6073B1">
        <w:rPr>
          <w:rFonts w:ascii="Times New Roman" w:hAnsi="Times New Roman" w:cs="Times New Roman"/>
          <w:color w:val="000000"/>
          <w:sz w:val="28"/>
          <w:szCs w:val="28"/>
        </w:rPr>
        <w:t>Думой Михайловского муниципального района</w:t>
      </w:r>
      <w:r w:rsidRPr="004049D8">
        <w:rPr>
          <w:rFonts w:ascii="Times New Roman" w:hAnsi="Times New Roman" w:cs="Times New Roman"/>
          <w:color w:val="000000"/>
          <w:sz w:val="28"/>
          <w:szCs w:val="28"/>
        </w:rPr>
        <w:t>.</w:t>
      </w:r>
    </w:p>
    <w:p w14:paraId="611B70E5" w14:textId="77777777" w:rsidR="00755710" w:rsidRPr="004049D8" w:rsidRDefault="00755710" w:rsidP="00755710">
      <w:pPr>
        <w:pStyle w:val="ConsTitle"/>
        <w:widowControl/>
        <w:spacing w:line="240" w:lineRule="exact"/>
        <w:jc w:val="both"/>
        <w:rPr>
          <w:rFonts w:ascii="Times New Roman" w:hAnsi="Times New Roman" w:cs="Times New Roman"/>
          <w:sz w:val="28"/>
          <w:szCs w:val="28"/>
        </w:rPr>
      </w:pPr>
    </w:p>
    <w:p w14:paraId="60AADD78" w14:textId="77777777" w:rsidR="006073B1" w:rsidRDefault="006073B1" w:rsidP="00755710">
      <w:pPr>
        <w:pStyle w:val="ConsPlusNormal"/>
        <w:ind w:firstLine="0"/>
        <w:jc w:val="right"/>
        <w:rPr>
          <w:rFonts w:ascii="Times New Roman" w:hAnsi="Times New Roman" w:cs="Times New Roman"/>
          <w:color w:val="000000"/>
          <w:sz w:val="24"/>
          <w:szCs w:val="24"/>
        </w:rPr>
      </w:pPr>
    </w:p>
    <w:p w14:paraId="15FF37B0" w14:textId="77777777" w:rsidR="006073B1" w:rsidRDefault="006073B1" w:rsidP="00755710">
      <w:pPr>
        <w:pStyle w:val="ConsPlusNormal"/>
        <w:ind w:firstLine="0"/>
        <w:jc w:val="right"/>
        <w:rPr>
          <w:rFonts w:ascii="Times New Roman" w:hAnsi="Times New Roman" w:cs="Times New Roman"/>
          <w:color w:val="000000"/>
          <w:sz w:val="24"/>
          <w:szCs w:val="24"/>
        </w:rPr>
      </w:pPr>
    </w:p>
    <w:p w14:paraId="7B080E69" w14:textId="77777777" w:rsidR="006073B1" w:rsidRDefault="006073B1" w:rsidP="00755710">
      <w:pPr>
        <w:pStyle w:val="ConsPlusNormal"/>
        <w:ind w:firstLine="0"/>
        <w:jc w:val="right"/>
        <w:rPr>
          <w:rFonts w:ascii="Times New Roman" w:hAnsi="Times New Roman" w:cs="Times New Roman"/>
          <w:color w:val="000000"/>
          <w:sz w:val="24"/>
          <w:szCs w:val="24"/>
        </w:rPr>
      </w:pPr>
    </w:p>
    <w:p w14:paraId="7F1DCA2D" w14:textId="77777777" w:rsidR="006073B1" w:rsidRDefault="006073B1" w:rsidP="00755710">
      <w:pPr>
        <w:pStyle w:val="ConsPlusNormal"/>
        <w:ind w:firstLine="0"/>
        <w:jc w:val="right"/>
        <w:rPr>
          <w:rFonts w:ascii="Times New Roman" w:hAnsi="Times New Roman" w:cs="Times New Roman"/>
          <w:color w:val="000000"/>
          <w:sz w:val="24"/>
          <w:szCs w:val="24"/>
        </w:rPr>
      </w:pPr>
    </w:p>
    <w:p w14:paraId="34E2201A" w14:textId="77777777" w:rsidR="006073B1" w:rsidRDefault="006073B1" w:rsidP="00755710">
      <w:pPr>
        <w:pStyle w:val="ConsPlusNormal"/>
        <w:ind w:firstLine="0"/>
        <w:jc w:val="right"/>
        <w:rPr>
          <w:rFonts w:ascii="Times New Roman" w:hAnsi="Times New Roman" w:cs="Times New Roman"/>
          <w:color w:val="000000"/>
          <w:sz w:val="24"/>
          <w:szCs w:val="24"/>
        </w:rPr>
      </w:pPr>
    </w:p>
    <w:p w14:paraId="61F653BE" w14:textId="77777777" w:rsidR="006073B1" w:rsidRDefault="006073B1" w:rsidP="00755710">
      <w:pPr>
        <w:pStyle w:val="ConsPlusNormal"/>
        <w:ind w:firstLine="0"/>
        <w:jc w:val="right"/>
        <w:rPr>
          <w:rFonts w:ascii="Times New Roman" w:hAnsi="Times New Roman" w:cs="Times New Roman"/>
          <w:color w:val="000000"/>
          <w:sz w:val="24"/>
          <w:szCs w:val="24"/>
        </w:rPr>
      </w:pPr>
    </w:p>
    <w:p w14:paraId="41F7991C" w14:textId="77777777" w:rsidR="006073B1" w:rsidRDefault="006073B1" w:rsidP="00755710">
      <w:pPr>
        <w:pStyle w:val="ConsPlusNormal"/>
        <w:ind w:firstLine="0"/>
        <w:jc w:val="right"/>
        <w:rPr>
          <w:rFonts w:ascii="Times New Roman" w:hAnsi="Times New Roman" w:cs="Times New Roman"/>
          <w:color w:val="000000"/>
          <w:sz w:val="24"/>
          <w:szCs w:val="24"/>
        </w:rPr>
      </w:pPr>
    </w:p>
    <w:p w14:paraId="52B98F07" w14:textId="77777777" w:rsidR="006073B1" w:rsidRDefault="006073B1" w:rsidP="00755710">
      <w:pPr>
        <w:pStyle w:val="ConsPlusNormal"/>
        <w:ind w:firstLine="0"/>
        <w:jc w:val="right"/>
        <w:rPr>
          <w:rFonts w:ascii="Times New Roman" w:hAnsi="Times New Roman" w:cs="Times New Roman"/>
          <w:color w:val="000000"/>
          <w:sz w:val="24"/>
          <w:szCs w:val="24"/>
        </w:rPr>
      </w:pPr>
    </w:p>
    <w:p w14:paraId="33B0E0CD" w14:textId="77777777" w:rsidR="006073B1" w:rsidRDefault="006073B1" w:rsidP="00755710">
      <w:pPr>
        <w:pStyle w:val="ConsPlusNormal"/>
        <w:ind w:firstLine="0"/>
        <w:jc w:val="right"/>
        <w:rPr>
          <w:rFonts w:ascii="Times New Roman" w:hAnsi="Times New Roman" w:cs="Times New Roman"/>
          <w:color w:val="000000"/>
          <w:sz w:val="24"/>
          <w:szCs w:val="24"/>
        </w:rPr>
      </w:pPr>
    </w:p>
    <w:p w14:paraId="23ACE979" w14:textId="77777777" w:rsidR="006073B1" w:rsidRDefault="006073B1" w:rsidP="00755710">
      <w:pPr>
        <w:pStyle w:val="ConsPlusNormal"/>
        <w:ind w:firstLine="0"/>
        <w:jc w:val="right"/>
        <w:rPr>
          <w:rFonts w:ascii="Times New Roman" w:hAnsi="Times New Roman" w:cs="Times New Roman"/>
          <w:color w:val="000000"/>
          <w:sz w:val="24"/>
          <w:szCs w:val="24"/>
        </w:rPr>
      </w:pPr>
    </w:p>
    <w:p w14:paraId="3B8587FF" w14:textId="77777777" w:rsidR="006073B1" w:rsidRDefault="006073B1" w:rsidP="00755710">
      <w:pPr>
        <w:pStyle w:val="ConsPlusNormal"/>
        <w:ind w:firstLine="0"/>
        <w:jc w:val="right"/>
        <w:rPr>
          <w:rFonts w:ascii="Times New Roman" w:hAnsi="Times New Roman" w:cs="Times New Roman"/>
          <w:color w:val="000000"/>
          <w:sz w:val="24"/>
          <w:szCs w:val="24"/>
        </w:rPr>
      </w:pPr>
    </w:p>
    <w:p w14:paraId="0CBF0E97" w14:textId="77777777" w:rsidR="006073B1" w:rsidRDefault="006073B1" w:rsidP="00755710">
      <w:pPr>
        <w:pStyle w:val="ConsPlusNormal"/>
        <w:ind w:firstLine="0"/>
        <w:jc w:val="right"/>
        <w:rPr>
          <w:rFonts w:ascii="Times New Roman" w:hAnsi="Times New Roman" w:cs="Times New Roman"/>
          <w:color w:val="000000"/>
          <w:sz w:val="24"/>
          <w:szCs w:val="24"/>
        </w:rPr>
      </w:pPr>
    </w:p>
    <w:p w14:paraId="189F7F3D" w14:textId="77777777" w:rsidR="006073B1" w:rsidRDefault="006073B1" w:rsidP="00755710">
      <w:pPr>
        <w:pStyle w:val="ConsPlusNormal"/>
        <w:ind w:firstLine="0"/>
        <w:jc w:val="right"/>
        <w:rPr>
          <w:rFonts w:ascii="Times New Roman" w:hAnsi="Times New Roman" w:cs="Times New Roman"/>
          <w:color w:val="000000"/>
          <w:sz w:val="24"/>
          <w:szCs w:val="24"/>
        </w:rPr>
      </w:pPr>
    </w:p>
    <w:p w14:paraId="39E10C78" w14:textId="77777777" w:rsidR="006073B1" w:rsidRDefault="006073B1" w:rsidP="00755710">
      <w:pPr>
        <w:pStyle w:val="ConsPlusNormal"/>
        <w:ind w:firstLine="0"/>
        <w:jc w:val="right"/>
        <w:rPr>
          <w:rFonts w:ascii="Times New Roman" w:hAnsi="Times New Roman" w:cs="Times New Roman"/>
          <w:color w:val="000000"/>
          <w:sz w:val="24"/>
          <w:szCs w:val="24"/>
        </w:rPr>
      </w:pPr>
    </w:p>
    <w:p w14:paraId="09A8321C" w14:textId="77777777" w:rsidR="006073B1" w:rsidRDefault="006073B1" w:rsidP="00755710">
      <w:pPr>
        <w:pStyle w:val="ConsPlusNormal"/>
        <w:ind w:firstLine="0"/>
        <w:jc w:val="right"/>
        <w:rPr>
          <w:rFonts w:ascii="Times New Roman" w:hAnsi="Times New Roman" w:cs="Times New Roman"/>
          <w:color w:val="000000"/>
          <w:sz w:val="24"/>
          <w:szCs w:val="24"/>
        </w:rPr>
      </w:pPr>
    </w:p>
    <w:p w14:paraId="14971FD6" w14:textId="77777777" w:rsidR="006073B1" w:rsidRDefault="006073B1" w:rsidP="00755710">
      <w:pPr>
        <w:pStyle w:val="ConsPlusNormal"/>
        <w:ind w:firstLine="0"/>
        <w:jc w:val="right"/>
        <w:rPr>
          <w:rFonts w:ascii="Times New Roman" w:hAnsi="Times New Roman" w:cs="Times New Roman"/>
          <w:color w:val="000000"/>
          <w:sz w:val="24"/>
          <w:szCs w:val="24"/>
        </w:rPr>
      </w:pPr>
    </w:p>
    <w:p w14:paraId="7D40BC97" w14:textId="77777777" w:rsidR="006073B1" w:rsidRDefault="006073B1" w:rsidP="00755710">
      <w:pPr>
        <w:pStyle w:val="ConsPlusNormal"/>
        <w:ind w:firstLine="0"/>
        <w:jc w:val="right"/>
        <w:rPr>
          <w:rFonts w:ascii="Times New Roman" w:hAnsi="Times New Roman" w:cs="Times New Roman"/>
          <w:color w:val="000000"/>
          <w:sz w:val="24"/>
          <w:szCs w:val="24"/>
        </w:rPr>
        <w:sectPr w:rsidR="006073B1" w:rsidSect="00956857">
          <w:type w:val="continuous"/>
          <w:pgSz w:w="11906" w:h="16838"/>
          <w:pgMar w:top="1134" w:right="850" w:bottom="1134" w:left="1275" w:header="720" w:footer="720" w:gutter="0"/>
          <w:cols w:space="720"/>
          <w:titlePg/>
          <w:docGrid w:linePitch="381"/>
        </w:sectPr>
      </w:pPr>
    </w:p>
    <w:p w14:paraId="3BCFCD7A" w14:textId="77777777" w:rsidR="006073B1" w:rsidRDefault="006073B1" w:rsidP="00755710">
      <w:pPr>
        <w:pStyle w:val="ConsPlusNormal"/>
        <w:ind w:firstLine="0"/>
        <w:jc w:val="right"/>
        <w:rPr>
          <w:rFonts w:ascii="Times New Roman" w:hAnsi="Times New Roman" w:cs="Times New Roman"/>
          <w:color w:val="000000"/>
          <w:sz w:val="24"/>
          <w:szCs w:val="24"/>
        </w:rPr>
      </w:pPr>
    </w:p>
    <w:p w14:paraId="2E0A90D2" w14:textId="77777777" w:rsidR="006073B1" w:rsidRDefault="006073B1" w:rsidP="00755710">
      <w:pPr>
        <w:pStyle w:val="ConsPlusNormal"/>
        <w:ind w:firstLine="0"/>
        <w:jc w:val="right"/>
        <w:rPr>
          <w:rFonts w:ascii="Times New Roman" w:hAnsi="Times New Roman" w:cs="Times New Roman"/>
          <w:color w:val="000000"/>
          <w:sz w:val="24"/>
          <w:szCs w:val="24"/>
        </w:rPr>
      </w:pPr>
    </w:p>
    <w:p w14:paraId="66629769" w14:textId="77777777" w:rsidR="006073B1" w:rsidRDefault="006073B1" w:rsidP="00755710">
      <w:pPr>
        <w:pStyle w:val="ConsPlusNormal"/>
        <w:ind w:firstLine="0"/>
        <w:jc w:val="right"/>
        <w:rPr>
          <w:rFonts w:ascii="Times New Roman" w:hAnsi="Times New Roman" w:cs="Times New Roman"/>
          <w:color w:val="000000"/>
          <w:sz w:val="24"/>
          <w:szCs w:val="24"/>
        </w:rPr>
      </w:pPr>
    </w:p>
    <w:p w14:paraId="6F579027" w14:textId="77777777" w:rsidR="006073B1" w:rsidRDefault="006073B1" w:rsidP="00755710">
      <w:pPr>
        <w:pStyle w:val="ConsPlusNormal"/>
        <w:ind w:firstLine="0"/>
        <w:jc w:val="right"/>
        <w:rPr>
          <w:rFonts w:ascii="Times New Roman" w:hAnsi="Times New Roman" w:cs="Times New Roman"/>
          <w:color w:val="000000"/>
          <w:sz w:val="24"/>
          <w:szCs w:val="24"/>
        </w:rPr>
      </w:pPr>
    </w:p>
    <w:p w14:paraId="0D420F6C" w14:textId="77777777" w:rsidR="006073B1" w:rsidRDefault="006073B1" w:rsidP="00755710">
      <w:pPr>
        <w:pStyle w:val="ConsPlusNormal"/>
        <w:ind w:firstLine="0"/>
        <w:jc w:val="right"/>
        <w:rPr>
          <w:rFonts w:ascii="Times New Roman" w:hAnsi="Times New Roman" w:cs="Times New Roman"/>
          <w:color w:val="000000"/>
          <w:sz w:val="24"/>
          <w:szCs w:val="24"/>
        </w:rPr>
      </w:pPr>
    </w:p>
    <w:p w14:paraId="00626B86" w14:textId="59264E2C" w:rsidR="00A42C23" w:rsidRDefault="00A42C23" w:rsidP="00A42C23">
      <w:pPr>
        <w:pStyle w:val="ConsPlusNormal"/>
        <w:ind w:firstLine="0"/>
        <w:jc w:val="both"/>
        <w:rPr>
          <w:rFonts w:ascii="Times New Roman" w:hAnsi="Times New Roman" w:cs="Times New Roman"/>
          <w:color w:val="000000"/>
          <w:sz w:val="28"/>
          <w:szCs w:val="28"/>
        </w:rPr>
      </w:pPr>
    </w:p>
    <w:p w14:paraId="7FD94ABE" w14:textId="4E1555E8" w:rsidR="00A42C23" w:rsidRDefault="00A42C23" w:rsidP="00A42C23">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 1</w:t>
      </w:r>
    </w:p>
    <w:p w14:paraId="34F4C6A1" w14:textId="0783F8AA" w:rsidR="00755710" w:rsidRPr="00A42C23" w:rsidRDefault="00755710" w:rsidP="00A42C23">
      <w:pPr>
        <w:pStyle w:val="ConsPlusNormal"/>
        <w:ind w:firstLine="0"/>
        <w:jc w:val="both"/>
        <w:rPr>
          <w:rFonts w:ascii="Times New Roman" w:hAnsi="Times New Roman" w:cs="Times New Roman"/>
          <w:color w:val="000000"/>
          <w:sz w:val="28"/>
          <w:szCs w:val="28"/>
        </w:rPr>
      </w:pPr>
      <w:r w:rsidRPr="00A42C23">
        <w:rPr>
          <w:rFonts w:ascii="Times New Roman" w:hAnsi="Times New Roman" w:cs="Times New Roman"/>
          <w:color w:val="000000"/>
          <w:sz w:val="28"/>
          <w:szCs w:val="28"/>
        </w:rPr>
        <w:t xml:space="preserve">к Положению о </w:t>
      </w:r>
      <w:r w:rsidR="006073B1" w:rsidRPr="00A42C23">
        <w:rPr>
          <w:rFonts w:ascii="Times New Roman" w:hAnsi="Times New Roman" w:cs="Times New Roman"/>
          <w:color w:val="000000"/>
          <w:sz w:val="28"/>
          <w:szCs w:val="28"/>
        </w:rPr>
        <w:t xml:space="preserve">муниципальном земельном контроле </w:t>
      </w:r>
      <w:r w:rsidRPr="00A42C23">
        <w:rPr>
          <w:rFonts w:ascii="Times New Roman" w:hAnsi="Times New Roman" w:cs="Times New Roman"/>
          <w:color w:val="000000"/>
          <w:sz w:val="28"/>
          <w:szCs w:val="28"/>
        </w:rPr>
        <w:t xml:space="preserve">в границах </w:t>
      </w:r>
      <w:r w:rsidR="006073B1" w:rsidRPr="00A42C23">
        <w:rPr>
          <w:rFonts w:ascii="Times New Roman" w:hAnsi="Times New Roman" w:cs="Times New Roman"/>
          <w:color w:val="000000"/>
          <w:sz w:val="28"/>
          <w:szCs w:val="28"/>
        </w:rPr>
        <w:t>Михайловского муниципального района</w:t>
      </w:r>
    </w:p>
    <w:p w14:paraId="266996ED" w14:textId="77777777" w:rsidR="006073B1" w:rsidRDefault="006073B1" w:rsidP="00755710">
      <w:pPr>
        <w:pStyle w:val="ConsPlusNormal"/>
        <w:ind w:firstLine="0"/>
        <w:jc w:val="right"/>
        <w:rPr>
          <w:rFonts w:ascii="Times New Roman" w:hAnsi="Times New Roman" w:cs="Times New Roman"/>
          <w:b/>
          <w:bCs/>
          <w:color w:val="000000"/>
          <w:sz w:val="24"/>
          <w:szCs w:val="24"/>
        </w:rPr>
        <w:sectPr w:rsidR="006073B1" w:rsidSect="006073B1">
          <w:type w:val="continuous"/>
          <w:pgSz w:w="11906" w:h="16838"/>
          <w:pgMar w:top="1134" w:right="850" w:bottom="1134" w:left="1275" w:header="720" w:footer="720" w:gutter="0"/>
          <w:cols w:num="2" w:space="720"/>
          <w:titlePg/>
          <w:docGrid w:linePitch="381"/>
        </w:sectPr>
      </w:pPr>
    </w:p>
    <w:p w14:paraId="2D74D7FF" w14:textId="378FE5A4" w:rsidR="00755710" w:rsidRPr="004049D8" w:rsidRDefault="00755710" w:rsidP="00755710">
      <w:pPr>
        <w:pStyle w:val="ConsPlusNormal"/>
        <w:ind w:firstLine="0"/>
        <w:jc w:val="right"/>
        <w:rPr>
          <w:rFonts w:ascii="Times New Roman" w:hAnsi="Times New Roman" w:cs="Times New Roman"/>
          <w:b/>
          <w:bCs/>
          <w:color w:val="000000"/>
          <w:sz w:val="24"/>
          <w:szCs w:val="24"/>
        </w:rPr>
      </w:pPr>
    </w:p>
    <w:p w14:paraId="768F0C61" w14:textId="492040DC" w:rsidR="00755710" w:rsidRPr="004049D8" w:rsidRDefault="00755710" w:rsidP="00755710">
      <w:pPr>
        <w:pStyle w:val="ConsPlusTitle"/>
        <w:jc w:val="center"/>
        <w:rPr>
          <w:rFonts w:ascii="Times New Roman" w:hAnsi="Times New Roman" w:cs="Times New Roman"/>
        </w:rPr>
      </w:pPr>
      <w:bookmarkStart w:id="3" w:name="Par381"/>
      <w:bookmarkEnd w:id="3"/>
      <w:r w:rsidRPr="004049D8">
        <w:rPr>
          <w:rFonts w:ascii="Times New Roman" w:hAnsi="Times New Roman" w:cs="Times New Roman"/>
          <w:color w:val="000000"/>
          <w:sz w:val="28"/>
          <w:szCs w:val="28"/>
        </w:rPr>
        <w:t>Критерии</w:t>
      </w:r>
      <w:r w:rsidR="00603941">
        <w:rPr>
          <w:rStyle w:val="aff1"/>
          <w:rFonts w:ascii="Times New Roman" w:hAnsi="Times New Roman" w:cs="Times New Roman"/>
          <w:color w:val="000000"/>
          <w:sz w:val="28"/>
          <w:szCs w:val="28"/>
        </w:rPr>
        <w:footnoteReference w:id="7"/>
      </w:r>
    </w:p>
    <w:p w14:paraId="68DACEA9" w14:textId="5D04ED77" w:rsidR="00755710" w:rsidRPr="004049D8" w:rsidRDefault="00755710" w:rsidP="00755710">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006073B1">
        <w:rPr>
          <w:rFonts w:ascii="Times New Roman" w:hAnsi="Times New Roman" w:cs="Times New Roman"/>
          <w:color w:val="000000"/>
          <w:sz w:val="28"/>
          <w:szCs w:val="28"/>
        </w:rPr>
        <w:t>Михайловского муниципального района</w:t>
      </w:r>
    </w:p>
    <w:p w14:paraId="2D37191D" w14:textId="77777777"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14:paraId="35CB40B5" w14:textId="77777777" w:rsidR="00755710" w:rsidRPr="004049D8" w:rsidRDefault="00755710" w:rsidP="00755710">
      <w:pPr>
        <w:pStyle w:val="ConsPlusTitle"/>
        <w:jc w:val="center"/>
        <w:rPr>
          <w:rFonts w:ascii="Times New Roman" w:hAnsi="Times New Roman" w:cs="Times New Roman"/>
        </w:rPr>
      </w:pPr>
    </w:p>
    <w:p w14:paraId="517E2B0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14:paraId="7046A6F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6180BE6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2316544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14:paraId="2AAD261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относящиеся к категории земель населенных пунктов;</w:t>
      </w:r>
    </w:p>
    <w:p w14:paraId="4F9A9CC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14:paraId="797CDA5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45D09B29" w14:textId="77777777" w:rsidR="00755710" w:rsidRPr="004049D8" w:rsidRDefault="00755710" w:rsidP="00755710">
      <w:pPr>
        <w:pStyle w:val="ConsPlusNormal"/>
        <w:widowControl w:val="0"/>
        <w:spacing w:line="360" w:lineRule="auto"/>
        <w:ind w:firstLine="709"/>
        <w:jc w:val="both"/>
        <w:rPr>
          <w:rFonts w:ascii="Times New Roman" w:hAnsi="Times New Roman" w:cs="Times New Roman"/>
          <w:color w:val="000000"/>
          <w:sz w:val="24"/>
          <w:szCs w:val="24"/>
        </w:rPr>
      </w:pPr>
      <w:r w:rsidRPr="004049D8">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2116D748" w14:textId="77777777" w:rsidR="006073B1" w:rsidRDefault="006073B1" w:rsidP="00755710">
      <w:pPr>
        <w:pStyle w:val="ConsPlusNormal"/>
        <w:ind w:firstLine="0"/>
        <w:jc w:val="right"/>
        <w:rPr>
          <w:rFonts w:ascii="Times New Roman" w:hAnsi="Times New Roman" w:cs="Times New Roman"/>
          <w:color w:val="000000"/>
          <w:sz w:val="24"/>
          <w:szCs w:val="24"/>
        </w:rPr>
      </w:pPr>
    </w:p>
    <w:p w14:paraId="044DB1F6" w14:textId="77777777" w:rsidR="006073B1" w:rsidRDefault="006073B1" w:rsidP="00755710">
      <w:pPr>
        <w:pStyle w:val="ConsPlusNormal"/>
        <w:ind w:firstLine="0"/>
        <w:jc w:val="right"/>
        <w:rPr>
          <w:rFonts w:ascii="Times New Roman" w:hAnsi="Times New Roman" w:cs="Times New Roman"/>
          <w:color w:val="000000"/>
          <w:sz w:val="24"/>
          <w:szCs w:val="24"/>
        </w:rPr>
      </w:pPr>
    </w:p>
    <w:p w14:paraId="33B0E4D0" w14:textId="77777777" w:rsidR="006073B1" w:rsidRDefault="006073B1" w:rsidP="00755710">
      <w:pPr>
        <w:pStyle w:val="ConsPlusNormal"/>
        <w:ind w:firstLine="0"/>
        <w:jc w:val="right"/>
        <w:rPr>
          <w:rFonts w:ascii="Times New Roman" w:hAnsi="Times New Roman" w:cs="Times New Roman"/>
          <w:color w:val="000000"/>
          <w:sz w:val="24"/>
          <w:szCs w:val="24"/>
        </w:rPr>
      </w:pPr>
    </w:p>
    <w:p w14:paraId="2446CD1E" w14:textId="77777777" w:rsidR="006073B1" w:rsidRDefault="006073B1" w:rsidP="00755710">
      <w:pPr>
        <w:pStyle w:val="ConsPlusNormal"/>
        <w:ind w:firstLine="0"/>
        <w:jc w:val="right"/>
        <w:rPr>
          <w:rFonts w:ascii="Times New Roman" w:hAnsi="Times New Roman" w:cs="Times New Roman"/>
          <w:color w:val="000000"/>
          <w:sz w:val="24"/>
          <w:szCs w:val="24"/>
        </w:rPr>
      </w:pPr>
    </w:p>
    <w:p w14:paraId="4B37AB4D" w14:textId="77777777" w:rsidR="006073B1" w:rsidRDefault="006073B1" w:rsidP="00755710">
      <w:pPr>
        <w:pStyle w:val="ConsPlusNormal"/>
        <w:ind w:firstLine="0"/>
        <w:jc w:val="right"/>
        <w:rPr>
          <w:rFonts w:ascii="Times New Roman" w:hAnsi="Times New Roman" w:cs="Times New Roman"/>
          <w:color w:val="000000"/>
          <w:sz w:val="24"/>
          <w:szCs w:val="24"/>
        </w:rPr>
      </w:pPr>
    </w:p>
    <w:p w14:paraId="31B373AD" w14:textId="77777777" w:rsidR="006073B1" w:rsidRDefault="006073B1" w:rsidP="00755710">
      <w:pPr>
        <w:pStyle w:val="ConsPlusNormal"/>
        <w:ind w:firstLine="0"/>
        <w:jc w:val="right"/>
        <w:rPr>
          <w:rFonts w:ascii="Times New Roman" w:hAnsi="Times New Roman" w:cs="Times New Roman"/>
          <w:color w:val="000000"/>
          <w:sz w:val="24"/>
          <w:szCs w:val="24"/>
        </w:rPr>
      </w:pPr>
    </w:p>
    <w:p w14:paraId="4C69915C" w14:textId="77777777" w:rsidR="006073B1" w:rsidRDefault="006073B1" w:rsidP="00755710">
      <w:pPr>
        <w:pStyle w:val="ConsPlusNormal"/>
        <w:ind w:firstLine="0"/>
        <w:jc w:val="right"/>
        <w:rPr>
          <w:rFonts w:ascii="Times New Roman" w:hAnsi="Times New Roman" w:cs="Times New Roman"/>
          <w:color w:val="000000"/>
          <w:sz w:val="24"/>
          <w:szCs w:val="24"/>
        </w:rPr>
      </w:pPr>
    </w:p>
    <w:p w14:paraId="08FA4447" w14:textId="77777777" w:rsidR="006073B1" w:rsidRDefault="006073B1" w:rsidP="00755710">
      <w:pPr>
        <w:pStyle w:val="ConsPlusNormal"/>
        <w:ind w:firstLine="0"/>
        <w:jc w:val="right"/>
        <w:rPr>
          <w:rFonts w:ascii="Times New Roman" w:hAnsi="Times New Roman" w:cs="Times New Roman"/>
          <w:color w:val="000000"/>
          <w:sz w:val="24"/>
          <w:szCs w:val="24"/>
        </w:rPr>
      </w:pPr>
    </w:p>
    <w:p w14:paraId="041A00B5" w14:textId="77777777" w:rsidR="006073B1" w:rsidRDefault="006073B1" w:rsidP="00755710">
      <w:pPr>
        <w:pStyle w:val="ConsPlusNormal"/>
        <w:ind w:firstLine="0"/>
        <w:jc w:val="right"/>
        <w:rPr>
          <w:rFonts w:ascii="Times New Roman" w:hAnsi="Times New Roman" w:cs="Times New Roman"/>
          <w:color w:val="000000"/>
          <w:sz w:val="24"/>
          <w:szCs w:val="24"/>
        </w:rPr>
      </w:pPr>
    </w:p>
    <w:p w14:paraId="7499D9F8" w14:textId="77777777" w:rsidR="006073B1" w:rsidRDefault="006073B1" w:rsidP="00755710">
      <w:pPr>
        <w:pStyle w:val="ConsPlusNormal"/>
        <w:ind w:firstLine="0"/>
        <w:jc w:val="right"/>
        <w:rPr>
          <w:rFonts w:ascii="Times New Roman" w:hAnsi="Times New Roman" w:cs="Times New Roman"/>
          <w:color w:val="000000"/>
          <w:sz w:val="24"/>
          <w:szCs w:val="24"/>
        </w:rPr>
      </w:pPr>
    </w:p>
    <w:p w14:paraId="4D4C0477" w14:textId="77777777" w:rsidR="006073B1" w:rsidRDefault="006073B1" w:rsidP="00755710">
      <w:pPr>
        <w:pStyle w:val="ConsPlusNormal"/>
        <w:ind w:firstLine="0"/>
        <w:jc w:val="right"/>
        <w:rPr>
          <w:rFonts w:ascii="Times New Roman" w:hAnsi="Times New Roman" w:cs="Times New Roman"/>
          <w:color w:val="000000"/>
          <w:sz w:val="24"/>
          <w:szCs w:val="24"/>
        </w:rPr>
      </w:pPr>
    </w:p>
    <w:p w14:paraId="78542F5B" w14:textId="77777777" w:rsidR="006073B1" w:rsidRDefault="006073B1" w:rsidP="00755710">
      <w:pPr>
        <w:pStyle w:val="ConsPlusNormal"/>
        <w:ind w:firstLine="0"/>
        <w:jc w:val="right"/>
        <w:rPr>
          <w:rFonts w:ascii="Times New Roman" w:hAnsi="Times New Roman" w:cs="Times New Roman"/>
          <w:color w:val="000000"/>
          <w:sz w:val="24"/>
          <w:szCs w:val="24"/>
        </w:rPr>
      </w:pPr>
    </w:p>
    <w:p w14:paraId="50A9A600" w14:textId="77777777" w:rsidR="006073B1" w:rsidRDefault="006073B1" w:rsidP="00755710">
      <w:pPr>
        <w:pStyle w:val="ConsPlusNormal"/>
        <w:ind w:firstLine="0"/>
        <w:jc w:val="right"/>
        <w:rPr>
          <w:rFonts w:ascii="Times New Roman" w:hAnsi="Times New Roman" w:cs="Times New Roman"/>
          <w:color w:val="000000"/>
          <w:sz w:val="24"/>
          <w:szCs w:val="24"/>
        </w:rPr>
      </w:pPr>
    </w:p>
    <w:p w14:paraId="17523614" w14:textId="77777777" w:rsidR="006073B1" w:rsidRDefault="006073B1" w:rsidP="00755710">
      <w:pPr>
        <w:pStyle w:val="ConsPlusNormal"/>
        <w:ind w:firstLine="0"/>
        <w:jc w:val="right"/>
        <w:rPr>
          <w:rFonts w:ascii="Times New Roman" w:hAnsi="Times New Roman" w:cs="Times New Roman"/>
          <w:color w:val="000000"/>
          <w:sz w:val="24"/>
          <w:szCs w:val="24"/>
        </w:rPr>
      </w:pPr>
    </w:p>
    <w:p w14:paraId="47F15C35" w14:textId="77777777" w:rsidR="006073B1" w:rsidRDefault="006073B1" w:rsidP="00755710">
      <w:pPr>
        <w:pStyle w:val="ConsPlusNormal"/>
        <w:ind w:firstLine="0"/>
        <w:jc w:val="right"/>
        <w:rPr>
          <w:rFonts w:ascii="Times New Roman" w:hAnsi="Times New Roman" w:cs="Times New Roman"/>
          <w:color w:val="000000"/>
          <w:sz w:val="24"/>
          <w:szCs w:val="24"/>
        </w:rPr>
      </w:pPr>
    </w:p>
    <w:p w14:paraId="116B26E9" w14:textId="77777777" w:rsidR="006073B1" w:rsidRDefault="006073B1" w:rsidP="00755710">
      <w:pPr>
        <w:pStyle w:val="ConsPlusNormal"/>
        <w:ind w:firstLine="0"/>
        <w:jc w:val="right"/>
        <w:rPr>
          <w:rFonts w:ascii="Times New Roman" w:hAnsi="Times New Roman" w:cs="Times New Roman"/>
          <w:color w:val="000000"/>
          <w:sz w:val="24"/>
          <w:szCs w:val="24"/>
        </w:rPr>
      </w:pPr>
    </w:p>
    <w:p w14:paraId="56C08153" w14:textId="77777777" w:rsidR="006073B1" w:rsidRDefault="006073B1" w:rsidP="00755710">
      <w:pPr>
        <w:pStyle w:val="ConsPlusNormal"/>
        <w:ind w:firstLine="0"/>
        <w:jc w:val="right"/>
        <w:rPr>
          <w:rFonts w:ascii="Times New Roman" w:hAnsi="Times New Roman" w:cs="Times New Roman"/>
          <w:color w:val="000000"/>
          <w:sz w:val="24"/>
          <w:szCs w:val="24"/>
        </w:rPr>
      </w:pPr>
    </w:p>
    <w:p w14:paraId="322E2E56" w14:textId="77777777" w:rsidR="006073B1" w:rsidRDefault="006073B1" w:rsidP="00755710">
      <w:pPr>
        <w:pStyle w:val="ConsPlusNormal"/>
        <w:ind w:firstLine="0"/>
        <w:jc w:val="right"/>
        <w:rPr>
          <w:rFonts w:ascii="Times New Roman" w:hAnsi="Times New Roman" w:cs="Times New Roman"/>
          <w:color w:val="000000"/>
          <w:sz w:val="24"/>
          <w:szCs w:val="24"/>
        </w:rPr>
      </w:pPr>
    </w:p>
    <w:p w14:paraId="30B46346" w14:textId="77777777" w:rsidR="006073B1" w:rsidRDefault="006073B1" w:rsidP="00755710">
      <w:pPr>
        <w:pStyle w:val="ConsPlusNormal"/>
        <w:ind w:firstLine="0"/>
        <w:jc w:val="right"/>
        <w:rPr>
          <w:rFonts w:ascii="Times New Roman" w:hAnsi="Times New Roman" w:cs="Times New Roman"/>
          <w:color w:val="000000"/>
          <w:sz w:val="24"/>
          <w:szCs w:val="24"/>
        </w:rPr>
      </w:pPr>
    </w:p>
    <w:p w14:paraId="13513997" w14:textId="77777777" w:rsidR="006073B1" w:rsidRDefault="006073B1" w:rsidP="00755710">
      <w:pPr>
        <w:pStyle w:val="ConsPlusNormal"/>
        <w:ind w:firstLine="0"/>
        <w:jc w:val="right"/>
        <w:rPr>
          <w:rFonts w:ascii="Times New Roman" w:hAnsi="Times New Roman" w:cs="Times New Roman"/>
          <w:color w:val="000000"/>
          <w:sz w:val="24"/>
          <w:szCs w:val="24"/>
        </w:rPr>
      </w:pPr>
    </w:p>
    <w:p w14:paraId="2E1B226F" w14:textId="77777777" w:rsidR="006073B1" w:rsidRDefault="006073B1" w:rsidP="00755710">
      <w:pPr>
        <w:pStyle w:val="ConsPlusNormal"/>
        <w:ind w:firstLine="0"/>
        <w:jc w:val="right"/>
        <w:rPr>
          <w:rFonts w:ascii="Times New Roman" w:hAnsi="Times New Roman" w:cs="Times New Roman"/>
          <w:color w:val="000000"/>
          <w:sz w:val="24"/>
          <w:szCs w:val="24"/>
        </w:rPr>
      </w:pPr>
    </w:p>
    <w:p w14:paraId="6204C83A" w14:textId="77777777" w:rsidR="006073B1" w:rsidRDefault="006073B1" w:rsidP="00755710">
      <w:pPr>
        <w:pStyle w:val="ConsPlusNormal"/>
        <w:ind w:firstLine="0"/>
        <w:jc w:val="right"/>
        <w:rPr>
          <w:rFonts w:ascii="Times New Roman" w:hAnsi="Times New Roman" w:cs="Times New Roman"/>
          <w:color w:val="000000"/>
          <w:sz w:val="24"/>
          <w:szCs w:val="24"/>
        </w:rPr>
      </w:pPr>
    </w:p>
    <w:p w14:paraId="6C8232FB" w14:textId="77777777" w:rsidR="006073B1" w:rsidRDefault="006073B1" w:rsidP="00755710">
      <w:pPr>
        <w:pStyle w:val="ConsPlusNormal"/>
        <w:ind w:firstLine="0"/>
        <w:jc w:val="right"/>
        <w:rPr>
          <w:rFonts w:ascii="Times New Roman" w:hAnsi="Times New Roman" w:cs="Times New Roman"/>
          <w:color w:val="000000"/>
          <w:sz w:val="24"/>
          <w:szCs w:val="24"/>
        </w:rPr>
      </w:pPr>
    </w:p>
    <w:p w14:paraId="59EAC630" w14:textId="77777777" w:rsidR="006073B1" w:rsidRDefault="006073B1" w:rsidP="00755710">
      <w:pPr>
        <w:pStyle w:val="ConsPlusNormal"/>
        <w:ind w:firstLine="0"/>
        <w:jc w:val="right"/>
        <w:rPr>
          <w:rFonts w:ascii="Times New Roman" w:hAnsi="Times New Roman" w:cs="Times New Roman"/>
          <w:color w:val="000000"/>
          <w:sz w:val="24"/>
          <w:szCs w:val="24"/>
        </w:rPr>
      </w:pPr>
    </w:p>
    <w:p w14:paraId="1EC1F4C8" w14:textId="77777777" w:rsidR="006073B1" w:rsidRDefault="006073B1" w:rsidP="00755710">
      <w:pPr>
        <w:pStyle w:val="ConsPlusNormal"/>
        <w:ind w:firstLine="0"/>
        <w:jc w:val="right"/>
        <w:rPr>
          <w:rFonts w:ascii="Times New Roman" w:hAnsi="Times New Roman" w:cs="Times New Roman"/>
          <w:color w:val="000000"/>
          <w:sz w:val="24"/>
          <w:szCs w:val="24"/>
        </w:rPr>
      </w:pPr>
    </w:p>
    <w:p w14:paraId="11D8723A" w14:textId="77777777" w:rsidR="006073B1" w:rsidRDefault="006073B1" w:rsidP="00755710">
      <w:pPr>
        <w:pStyle w:val="ConsPlusNormal"/>
        <w:ind w:firstLine="0"/>
        <w:jc w:val="right"/>
        <w:rPr>
          <w:rFonts w:ascii="Times New Roman" w:hAnsi="Times New Roman" w:cs="Times New Roman"/>
          <w:color w:val="000000"/>
          <w:sz w:val="24"/>
          <w:szCs w:val="24"/>
        </w:rPr>
      </w:pPr>
    </w:p>
    <w:p w14:paraId="37A2DF2E" w14:textId="77777777" w:rsidR="006073B1" w:rsidRDefault="006073B1" w:rsidP="00755710">
      <w:pPr>
        <w:pStyle w:val="ConsPlusNormal"/>
        <w:ind w:firstLine="0"/>
        <w:jc w:val="right"/>
        <w:rPr>
          <w:rFonts w:ascii="Times New Roman" w:hAnsi="Times New Roman" w:cs="Times New Roman"/>
          <w:color w:val="000000"/>
          <w:sz w:val="24"/>
          <w:szCs w:val="24"/>
        </w:rPr>
      </w:pPr>
    </w:p>
    <w:p w14:paraId="7E58C5D1" w14:textId="77777777" w:rsidR="006073B1" w:rsidRDefault="006073B1" w:rsidP="00755710">
      <w:pPr>
        <w:pStyle w:val="ConsPlusNormal"/>
        <w:ind w:firstLine="0"/>
        <w:jc w:val="right"/>
        <w:rPr>
          <w:rFonts w:ascii="Times New Roman" w:hAnsi="Times New Roman" w:cs="Times New Roman"/>
          <w:color w:val="000000"/>
          <w:sz w:val="24"/>
          <w:szCs w:val="24"/>
        </w:rPr>
      </w:pPr>
    </w:p>
    <w:p w14:paraId="2EA9E886" w14:textId="77777777" w:rsidR="006073B1" w:rsidRDefault="006073B1" w:rsidP="00755710">
      <w:pPr>
        <w:pStyle w:val="ConsPlusNormal"/>
        <w:ind w:firstLine="0"/>
        <w:jc w:val="right"/>
        <w:rPr>
          <w:rFonts w:ascii="Times New Roman" w:hAnsi="Times New Roman" w:cs="Times New Roman"/>
          <w:color w:val="000000"/>
          <w:sz w:val="24"/>
          <w:szCs w:val="24"/>
        </w:rPr>
      </w:pPr>
    </w:p>
    <w:p w14:paraId="474A316C" w14:textId="77777777" w:rsidR="006073B1" w:rsidRDefault="006073B1" w:rsidP="00755710">
      <w:pPr>
        <w:pStyle w:val="ConsPlusNormal"/>
        <w:ind w:firstLine="0"/>
        <w:jc w:val="right"/>
        <w:rPr>
          <w:rFonts w:ascii="Times New Roman" w:hAnsi="Times New Roman" w:cs="Times New Roman"/>
          <w:color w:val="000000"/>
          <w:sz w:val="24"/>
          <w:szCs w:val="24"/>
        </w:rPr>
      </w:pPr>
    </w:p>
    <w:p w14:paraId="0456E6C9" w14:textId="77777777" w:rsidR="006073B1" w:rsidRDefault="006073B1" w:rsidP="00755710">
      <w:pPr>
        <w:pStyle w:val="ConsPlusNormal"/>
        <w:ind w:firstLine="0"/>
        <w:jc w:val="right"/>
        <w:rPr>
          <w:rFonts w:ascii="Times New Roman" w:hAnsi="Times New Roman" w:cs="Times New Roman"/>
          <w:color w:val="000000"/>
          <w:sz w:val="24"/>
          <w:szCs w:val="24"/>
        </w:rPr>
      </w:pPr>
    </w:p>
    <w:p w14:paraId="14E06BBD" w14:textId="77777777" w:rsidR="006073B1" w:rsidRDefault="006073B1" w:rsidP="00755710">
      <w:pPr>
        <w:pStyle w:val="ConsPlusNormal"/>
        <w:ind w:firstLine="0"/>
        <w:jc w:val="right"/>
        <w:rPr>
          <w:rFonts w:ascii="Times New Roman" w:hAnsi="Times New Roman" w:cs="Times New Roman"/>
          <w:color w:val="000000"/>
          <w:sz w:val="24"/>
          <w:szCs w:val="24"/>
        </w:rPr>
      </w:pPr>
    </w:p>
    <w:p w14:paraId="0091E66A" w14:textId="77777777" w:rsidR="006073B1" w:rsidRDefault="006073B1" w:rsidP="00755710">
      <w:pPr>
        <w:pStyle w:val="ConsPlusNormal"/>
        <w:ind w:firstLine="0"/>
        <w:jc w:val="right"/>
        <w:rPr>
          <w:rFonts w:ascii="Times New Roman" w:hAnsi="Times New Roman" w:cs="Times New Roman"/>
          <w:color w:val="000000"/>
          <w:sz w:val="24"/>
          <w:szCs w:val="24"/>
        </w:rPr>
      </w:pPr>
    </w:p>
    <w:p w14:paraId="78411F2F" w14:textId="77777777" w:rsidR="006073B1" w:rsidRDefault="006073B1" w:rsidP="00755710">
      <w:pPr>
        <w:pStyle w:val="ConsPlusNormal"/>
        <w:ind w:firstLine="0"/>
        <w:jc w:val="right"/>
        <w:rPr>
          <w:rFonts w:ascii="Times New Roman" w:hAnsi="Times New Roman" w:cs="Times New Roman"/>
          <w:color w:val="000000"/>
          <w:sz w:val="24"/>
          <w:szCs w:val="24"/>
        </w:rPr>
      </w:pPr>
    </w:p>
    <w:p w14:paraId="7556547E" w14:textId="77777777" w:rsidR="006073B1" w:rsidRDefault="006073B1" w:rsidP="00755710">
      <w:pPr>
        <w:pStyle w:val="ConsPlusNormal"/>
        <w:ind w:firstLine="0"/>
        <w:jc w:val="right"/>
        <w:rPr>
          <w:rFonts w:ascii="Times New Roman" w:hAnsi="Times New Roman" w:cs="Times New Roman"/>
          <w:color w:val="000000"/>
          <w:sz w:val="24"/>
          <w:szCs w:val="24"/>
        </w:rPr>
      </w:pPr>
    </w:p>
    <w:p w14:paraId="0BF46C46" w14:textId="77777777" w:rsidR="006073B1" w:rsidRDefault="006073B1" w:rsidP="00755710">
      <w:pPr>
        <w:pStyle w:val="ConsPlusNormal"/>
        <w:ind w:firstLine="0"/>
        <w:jc w:val="right"/>
        <w:rPr>
          <w:rFonts w:ascii="Times New Roman" w:hAnsi="Times New Roman" w:cs="Times New Roman"/>
          <w:color w:val="000000"/>
          <w:sz w:val="24"/>
          <w:szCs w:val="24"/>
        </w:rPr>
      </w:pPr>
    </w:p>
    <w:p w14:paraId="3AEA6EB4" w14:textId="77777777" w:rsidR="006073B1" w:rsidRDefault="006073B1" w:rsidP="00755710">
      <w:pPr>
        <w:pStyle w:val="ConsPlusNormal"/>
        <w:ind w:firstLine="0"/>
        <w:jc w:val="right"/>
        <w:rPr>
          <w:rFonts w:ascii="Times New Roman" w:hAnsi="Times New Roman" w:cs="Times New Roman"/>
          <w:color w:val="000000"/>
          <w:sz w:val="24"/>
          <w:szCs w:val="24"/>
        </w:rPr>
      </w:pPr>
    </w:p>
    <w:p w14:paraId="4EA5CED9" w14:textId="77777777" w:rsidR="006073B1" w:rsidRDefault="006073B1" w:rsidP="00755710">
      <w:pPr>
        <w:pStyle w:val="ConsPlusNormal"/>
        <w:ind w:firstLine="0"/>
        <w:jc w:val="right"/>
        <w:rPr>
          <w:rFonts w:ascii="Times New Roman" w:hAnsi="Times New Roman" w:cs="Times New Roman"/>
          <w:color w:val="000000"/>
          <w:sz w:val="24"/>
          <w:szCs w:val="24"/>
        </w:rPr>
      </w:pPr>
    </w:p>
    <w:p w14:paraId="49FD4468" w14:textId="77777777" w:rsidR="006073B1" w:rsidRDefault="006073B1" w:rsidP="00755710">
      <w:pPr>
        <w:pStyle w:val="ConsPlusNormal"/>
        <w:ind w:firstLine="0"/>
        <w:jc w:val="right"/>
        <w:rPr>
          <w:rFonts w:ascii="Times New Roman" w:hAnsi="Times New Roman" w:cs="Times New Roman"/>
          <w:color w:val="000000"/>
          <w:sz w:val="24"/>
          <w:szCs w:val="24"/>
        </w:rPr>
      </w:pPr>
    </w:p>
    <w:p w14:paraId="14362100" w14:textId="77777777" w:rsidR="006073B1" w:rsidRDefault="006073B1" w:rsidP="00755710">
      <w:pPr>
        <w:pStyle w:val="ConsPlusNormal"/>
        <w:ind w:firstLine="0"/>
        <w:jc w:val="right"/>
        <w:rPr>
          <w:rFonts w:ascii="Times New Roman" w:hAnsi="Times New Roman" w:cs="Times New Roman"/>
          <w:color w:val="000000"/>
          <w:sz w:val="24"/>
          <w:szCs w:val="24"/>
        </w:rPr>
      </w:pPr>
    </w:p>
    <w:p w14:paraId="7B9CC0F5" w14:textId="77777777" w:rsidR="006073B1" w:rsidRDefault="006073B1" w:rsidP="00755710">
      <w:pPr>
        <w:pStyle w:val="ConsPlusNormal"/>
        <w:ind w:firstLine="0"/>
        <w:jc w:val="right"/>
        <w:rPr>
          <w:rFonts w:ascii="Times New Roman" w:hAnsi="Times New Roman" w:cs="Times New Roman"/>
          <w:color w:val="000000"/>
          <w:sz w:val="24"/>
          <w:szCs w:val="24"/>
        </w:rPr>
      </w:pPr>
    </w:p>
    <w:p w14:paraId="47A36D8A" w14:textId="77777777" w:rsidR="006073B1" w:rsidRDefault="006073B1" w:rsidP="00755710">
      <w:pPr>
        <w:pStyle w:val="ConsPlusNormal"/>
        <w:ind w:firstLine="0"/>
        <w:jc w:val="right"/>
        <w:rPr>
          <w:rFonts w:ascii="Times New Roman" w:hAnsi="Times New Roman" w:cs="Times New Roman"/>
          <w:color w:val="000000"/>
          <w:sz w:val="24"/>
          <w:szCs w:val="24"/>
        </w:rPr>
      </w:pPr>
    </w:p>
    <w:p w14:paraId="70BC2CAC" w14:textId="77777777" w:rsidR="006073B1" w:rsidRDefault="006073B1" w:rsidP="00755710">
      <w:pPr>
        <w:pStyle w:val="ConsPlusNormal"/>
        <w:ind w:firstLine="0"/>
        <w:jc w:val="right"/>
        <w:rPr>
          <w:rFonts w:ascii="Times New Roman" w:hAnsi="Times New Roman" w:cs="Times New Roman"/>
          <w:color w:val="000000"/>
          <w:sz w:val="24"/>
          <w:szCs w:val="24"/>
        </w:rPr>
        <w:sectPr w:rsidR="006073B1" w:rsidSect="00956857">
          <w:type w:val="continuous"/>
          <w:pgSz w:w="11906" w:h="16838"/>
          <w:pgMar w:top="1134" w:right="850" w:bottom="1134" w:left="1275" w:header="720" w:footer="720" w:gutter="0"/>
          <w:cols w:space="720"/>
          <w:titlePg/>
          <w:docGrid w:linePitch="381"/>
        </w:sectPr>
      </w:pPr>
    </w:p>
    <w:p w14:paraId="526EA4DB" w14:textId="77777777" w:rsidR="006073B1" w:rsidRDefault="006073B1" w:rsidP="00755710">
      <w:pPr>
        <w:pStyle w:val="ConsPlusNormal"/>
        <w:ind w:firstLine="0"/>
        <w:jc w:val="right"/>
        <w:rPr>
          <w:rFonts w:ascii="Times New Roman" w:hAnsi="Times New Roman" w:cs="Times New Roman"/>
          <w:color w:val="000000"/>
          <w:sz w:val="24"/>
          <w:szCs w:val="24"/>
        </w:rPr>
      </w:pPr>
    </w:p>
    <w:p w14:paraId="79B75307" w14:textId="77777777" w:rsidR="006073B1" w:rsidRDefault="006073B1" w:rsidP="00755710">
      <w:pPr>
        <w:pStyle w:val="ConsPlusNormal"/>
        <w:ind w:firstLine="0"/>
        <w:jc w:val="right"/>
        <w:rPr>
          <w:rFonts w:ascii="Times New Roman" w:hAnsi="Times New Roman" w:cs="Times New Roman"/>
          <w:color w:val="000000"/>
          <w:sz w:val="24"/>
          <w:szCs w:val="24"/>
        </w:rPr>
      </w:pPr>
    </w:p>
    <w:p w14:paraId="08F91BD9" w14:textId="77777777" w:rsidR="006073B1" w:rsidRDefault="006073B1" w:rsidP="00755710">
      <w:pPr>
        <w:pStyle w:val="ConsPlusNormal"/>
        <w:ind w:firstLine="0"/>
        <w:jc w:val="right"/>
        <w:rPr>
          <w:rFonts w:ascii="Times New Roman" w:hAnsi="Times New Roman" w:cs="Times New Roman"/>
          <w:color w:val="000000"/>
          <w:sz w:val="24"/>
          <w:szCs w:val="24"/>
        </w:rPr>
      </w:pPr>
    </w:p>
    <w:p w14:paraId="57AE0150" w14:textId="77777777" w:rsidR="006073B1" w:rsidRDefault="006073B1" w:rsidP="00755710">
      <w:pPr>
        <w:pStyle w:val="ConsPlusNormal"/>
        <w:ind w:firstLine="0"/>
        <w:jc w:val="right"/>
        <w:rPr>
          <w:rFonts w:ascii="Times New Roman" w:hAnsi="Times New Roman" w:cs="Times New Roman"/>
          <w:color w:val="000000"/>
          <w:sz w:val="24"/>
          <w:szCs w:val="24"/>
        </w:rPr>
      </w:pPr>
    </w:p>
    <w:p w14:paraId="49753DB8" w14:textId="77777777" w:rsidR="006073B1" w:rsidRDefault="006073B1" w:rsidP="00755710">
      <w:pPr>
        <w:pStyle w:val="ConsPlusNormal"/>
        <w:ind w:firstLine="0"/>
        <w:jc w:val="right"/>
        <w:rPr>
          <w:rFonts w:ascii="Times New Roman" w:hAnsi="Times New Roman" w:cs="Times New Roman"/>
          <w:color w:val="000000"/>
          <w:sz w:val="24"/>
          <w:szCs w:val="24"/>
        </w:rPr>
      </w:pPr>
    </w:p>
    <w:p w14:paraId="6E7E99C5" w14:textId="77777777" w:rsidR="00A42C23" w:rsidRDefault="00A42C23" w:rsidP="00A42C23">
      <w:pPr>
        <w:pStyle w:val="ConsPlusNormal"/>
        <w:ind w:firstLine="0"/>
        <w:jc w:val="both"/>
        <w:rPr>
          <w:rFonts w:ascii="Times New Roman" w:hAnsi="Times New Roman" w:cs="Times New Roman"/>
          <w:color w:val="000000"/>
          <w:sz w:val="28"/>
          <w:szCs w:val="28"/>
        </w:rPr>
      </w:pPr>
    </w:p>
    <w:p w14:paraId="09DE1800" w14:textId="77777777" w:rsidR="00A42C23" w:rsidRDefault="00A42C23" w:rsidP="00A42C23">
      <w:pPr>
        <w:pStyle w:val="ConsPlusNormal"/>
        <w:ind w:firstLine="0"/>
        <w:jc w:val="both"/>
        <w:rPr>
          <w:rFonts w:ascii="Times New Roman" w:hAnsi="Times New Roman" w:cs="Times New Roman"/>
          <w:color w:val="000000"/>
          <w:sz w:val="28"/>
          <w:szCs w:val="28"/>
        </w:rPr>
      </w:pPr>
    </w:p>
    <w:p w14:paraId="284B6E2D" w14:textId="70CE7455" w:rsidR="00A42C23" w:rsidRDefault="00A42C23" w:rsidP="00A42C23">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 2</w:t>
      </w:r>
    </w:p>
    <w:p w14:paraId="78C0D5F3" w14:textId="415B720E" w:rsidR="00755710" w:rsidRPr="00A42C23" w:rsidRDefault="00755710" w:rsidP="00A42C23">
      <w:pPr>
        <w:pStyle w:val="ConsPlusNormal"/>
        <w:ind w:firstLine="0"/>
        <w:jc w:val="both"/>
        <w:rPr>
          <w:rFonts w:ascii="Times New Roman" w:hAnsi="Times New Roman" w:cs="Times New Roman"/>
          <w:color w:val="000000"/>
          <w:sz w:val="28"/>
          <w:szCs w:val="28"/>
        </w:rPr>
      </w:pPr>
      <w:r w:rsidRPr="00A42C23">
        <w:rPr>
          <w:rFonts w:ascii="Times New Roman" w:hAnsi="Times New Roman" w:cs="Times New Roman"/>
          <w:color w:val="000000"/>
          <w:sz w:val="28"/>
          <w:szCs w:val="28"/>
        </w:rPr>
        <w:t xml:space="preserve">к Положению о </w:t>
      </w:r>
      <w:r w:rsidR="006073B1" w:rsidRPr="00A42C23">
        <w:rPr>
          <w:rFonts w:ascii="Times New Roman" w:hAnsi="Times New Roman" w:cs="Times New Roman"/>
          <w:color w:val="000000"/>
          <w:sz w:val="28"/>
          <w:szCs w:val="28"/>
        </w:rPr>
        <w:t xml:space="preserve">муниципальном земельном контроле </w:t>
      </w:r>
      <w:r w:rsidRPr="00A42C23">
        <w:rPr>
          <w:rFonts w:ascii="Times New Roman" w:hAnsi="Times New Roman" w:cs="Times New Roman"/>
          <w:color w:val="000000"/>
          <w:sz w:val="28"/>
          <w:szCs w:val="28"/>
        </w:rPr>
        <w:t xml:space="preserve">в границах </w:t>
      </w:r>
      <w:r w:rsidR="006073B1" w:rsidRPr="00A42C23">
        <w:rPr>
          <w:rFonts w:ascii="Times New Roman" w:hAnsi="Times New Roman" w:cs="Times New Roman"/>
          <w:color w:val="000000"/>
          <w:sz w:val="28"/>
          <w:szCs w:val="28"/>
        </w:rPr>
        <w:t>Михайловского муниципального района</w:t>
      </w:r>
    </w:p>
    <w:p w14:paraId="79FBF839" w14:textId="77777777" w:rsidR="006073B1" w:rsidRDefault="006073B1" w:rsidP="00755710">
      <w:pPr>
        <w:widowControl w:val="0"/>
        <w:autoSpaceDE w:val="0"/>
        <w:spacing w:line="276" w:lineRule="auto"/>
        <w:ind w:firstLine="540"/>
        <w:jc w:val="both"/>
        <w:rPr>
          <w:color w:val="000000"/>
        </w:rPr>
        <w:sectPr w:rsidR="006073B1" w:rsidSect="006073B1">
          <w:type w:val="continuous"/>
          <w:pgSz w:w="11906" w:h="16838"/>
          <w:pgMar w:top="1134" w:right="850" w:bottom="1134" w:left="1275" w:header="720" w:footer="720" w:gutter="0"/>
          <w:cols w:num="2" w:space="720"/>
          <w:titlePg/>
          <w:docGrid w:linePitch="381"/>
        </w:sectPr>
      </w:pPr>
    </w:p>
    <w:p w14:paraId="18DCC484" w14:textId="7E0AA8D5" w:rsidR="00755710" w:rsidRPr="004049D8" w:rsidRDefault="00755710" w:rsidP="00755710">
      <w:pPr>
        <w:widowControl w:val="0"/>
        <w:autoSpaceDE w:val="0"/>
        <w:spacing w:line="276" w:lineRule="auto"/>
        <w:ind w:firstLine="540"/>
        <w:jc w:val="both"/>
        <w:rPr>
          <w:color w:val="000000"/>
        </w:rPr>
      </w:pPr>
    </w:p>
    <w:p w14:paraId="686BAB88" w14:textId="58E43E47" w:rsidR="00755710" w:rsidRPr="004049D8" w:rsidRDefault="00755710" w:rsidP="00755710">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w:t>
      </w:r>
      <w:r w:rsidR="00603941">
        <w:rPr>
          <w:rStyle w:val="aff1"/>
          <w:rFonts w:ascii="Times New Roman" w:hAnsi="Times New Roman" w:cs="Times New Roman"/>
          <w:color w:val="000000"/>
          <w:sz w:val="28"/>
          <w:szCs w:val="28"/>
        </w:rPr>
        <w:footnoteReference w:id="8"/>
      </w:r>
      <w:r w:rsidRPr="004049D8">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14:paraId="05A0675D" w14:textId="548D2AB6" w:rsidR="00755710" w:rsidRPr="004049D8" w:rsidRDefault="00755710" w:rsidP="00755710">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 xml:space="preserve">проверок при осуществлении администрацией </w:t>
      </w:r>
      <w:r w:rsidR="006073B1">
        <w:rPr>
          <w:rFonts w:ascii="Times New Roman" w:hAnsi="Times New Roman" w:cs="Times New Roman"/>
          <w:color w:val="000000"/>
          <w:sz w:val="28"/>
          <w:szCs w:val="28"/>
        </w:rPr>
        <w:t>Михайловского муниципального района</w:t>
      </w:r>
    </w:p>
    <w:p w14:paraId="75A9FDEC" w14:textId="77777777"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14:paraId="157F4E35" w14:textId="77777777" w:rsidR="00755710" w:rsidRPr="004049D8" w:rsidRDefault="00755710" w:rsidP="00755710">
      <w:pPr>
        <w:pStyle w:val="ConsPlusNormal"/>
        <w:ind w:firstLine="540"/>
        <w:jc w:val="both"/>
        <w:rPr>
          <w:rFonts w:ascii="Times New Roman" w:hAnsi="Times New Roman" w:cs="Times New Roman"/>
          <w:color w:val="000000"/>
        </w:rPr>
      </w:pPr>
    </w:p>
    <w:p w14:paraId="4FE80A50" w14:textId="77777777" w:rsidR="00755710" w:rsidRPr="004049D8" w:rsidRDefault="00755710" w:rsidP="00755710">
      <w:pPr>
        <w:pStyle w:val="ConsPlusNormal"/>
        <w:ind w:firstLine="540"/>
        <w:jc w:val="both"/>
        <w:rPr>
          <w:rFonts w:ascii="Times New Roman" w:hAnsi="Times New Roman" w:cs="Times New Roman"/>
          <w:color w:val="000000"/>
        </w:rPr>
      </w:pPr>
    </w:p>
    <w:p w14:paraId="13E08EB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28CF81F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3BB9636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52283B1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6C70C4AA"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w:t>
      </w:r>
      <w:r w:rsidRPr="004049D8">
        <w:rPr>
          <w:rFonts w:ascii="Times New Roman" w:hAnsi="Times New Roman" w:cs="Times New Roman"/>
          <w:color w:val="000000"/>
          <w:sz w:val="28"/>
          <w:szCs w:val="28"/>
        </w:rPr>
        <w:lastRenderedPageBreak/>
        <w:t>собственности на земельный участок из земель сельскохозяйственного назначения.</w:t>
      </w:r>
    </w:p>
    <w:p w14:paraId="05FDD1DA" w14:textId="69064C74" w:rsidR="00755710" w:rsidRPr="004049D8" w:rsidRDefault="00755710" w:rsidP="00A42C23">
      <w:pPr>
        <w:pStyle w:val="ConsPlusNormal"/>
        <w:spacing w:line="360" w:lineRule="auto"/>
        <w:ind w:firstLine="709"/>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sectPr w:rsidR="00755710" w:rsidRPr="004049D8" w:rsidSect="00956857">
      <w:type w:val="continuous"/>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24428D" w14:textId="77777777" w:rsidR="00C83F19" w:rsidRDefault="00C83F19" w:rsidP="00755710">
      <w:r>
        <w:separator/>
      </w:r>
    </w:p>
  </w:endnote>
  <w:endnote w:type="continuationSeparator" w:id="0">
    <w:p w14:paraId="27A1E695" w14:textId="77777777" w:rsidR="00C83F19" w:rsidRDefault="00C83F19"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AA24C7" w14:textId="77777777" w:rsidR="00C83F19" w:rsidRDefault="00C83F19" w:rsidP="00755710">
      <w:r>
        <w:separator/>
      </w:r>
    </w:p>
  </w:footnote>
  <w:footnote w:type="continuationSeparator" w:id="0">
    <w:p w14:paraId="539DC603" w14:textId="77777777" w:rsidR="00C83F19" w:rsidRDefault="00C83F19" w:rsidP="00755710">
      <w:r>
        <w:continuationSeparator/>
      </w:r>
    </w:p>
  </w:footnote>
  <w:footnote w:id="1">
    <w:p w14:paraId="41C786A2" w14:textId="196D4D6A" w:rsidR="0097160F" w:rsidRPr="0097160F" w:rsidRDefault="0097160F">
      <w:pPr>
        <w:pStyle w:val="af6"/>
      </w:pPr>
      <w:r>
        <w:rPr>
          <w:rStyle w:val="aff1"/>
        </w:rPr>
        <w:footnoteRef/>
      </w:r>
      <w:r>
        <w:t xml:space="preserve"> </w:t>
      </w:r>
      <w:r>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6F7DEA">
          <w:rPr>
            <w:rFonts w:eastAsiaTheme="minorHAnsi"/>
            <w:color w:val="000000" w:themeColor="text1"/>
            <w:lang w:eastAsia="en-US"/>
          </w:rPr>
          <w:t>статьями 61</w:t>
        </w:r>
      </w:hyperlink>
      <w:r w:rsidRPr="006F7DEA">
        <w:rPr>
          <w:rFonts w:eastAsiaTheme="minorHAnsi"/>
          <w:color w:val="000000" w:themeColor="text1"/>
          <w:lang w:eastAsia="en-US"/>
        </w:rPr>
        <w:t xml:space="preserve"> и </w:t>
      </w:r>
      <w:hyperlink r:id="rId2" w:history="1">
        <w:r w:rsidRPr="006F7DEA">
          <w:rPr>
            <w:rFonts w:eastAsiaTheme="minorHAnsi"/>
            <w:color w:val="000000" w:themeColor="text1"/>
            <w:lang w:eastAsia="en-US"/>
          </w:rPr>
          <w:t>66</w:t>
        </w:r>
      </w:hyperlink>
      <w:r w:rsidRPr="006F7DEA">
        <w:rPr>
          <w:rFonts w:eastAsiaTheme="minorHAnsi"/>
          <w:color w:val="000000" w:themeColor="text1"/>
          <w:lang w:eastAsia="en-US"/>
        </w:rPr>
        <w:t xml:space="preserve"> Федерального закона № 248-ФЗ.</w:t>
      </w:r>
    </w:p>
  </w:footnote>
  <w:footnote w:id="2">
    <w:p w14:paraId="79AA6799" w14:textId="77777777" w:rsidR="00755710" w:rsidRPr="007A7B70" w:rsidRDefault="00755710" w:rsidP="00755710">
      <w:pPr>
        <w:jc w:val="both"/>
        <w:rPr>
          <w:color w:val="000000"/>
          <w:shd w:val="clear" w:color="auto" w:fill="FFFFFF"/>
        </w:rPr>
      </w:pPr>
      <w:r w:rsidRPr="007A7B70">
        <w:rPr>
          <w:rStyle w:val="aff1"/>
          <w:color w:val="000000"/>
        </w:rPr>
        <w:footnoteRef/>
      </w:r>
      <w:r w:rsidRPr="007A7B70">
        <w:rPr>
          <w:color w:val="000000"/>
        </w:rPr>
        <w:t xml:space="preserve"> В соответствии с частью 1 статьи 10 </w:t>
      </w:r>
      <w:r w:rsidRPr="007A7B70">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7A7B70">
        <w:rPr>
          <w:color w:val="000000"/>
        </w:rPr>
        <w:t xml:space="preserve"> </w:t>
      </w:r>
      <w:r w:rsidRPr="007A7B70">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19553F89" w14:textId="77777777" w:rsidR="00755710" w:rsidRPr="007C281D" w:rsidRDefault="00755710" w:rsidP="00755710">
      <w:pPr>
        <w:jc w:val="both"/>
      </w:pPr>
      <w:r w:rsidRPr="007A7B70">
        <w:rPr>
          <w:color w:val="000000"/>
          <w:shd w:val="clear" w:color="auto" w:fill="FFFFFF"/>
        </w:rPr>
        <w:t xml:space="preserve">Вместе с тем обращаем внимание на то, что в соответствии с положениями </w:t>
      </w:r>
      <w:r w:rsidRPr="007A7B70">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3">
    <w:p w14:paraId="7673346C" w14:textId="7EA6EFC0" w:rsidR="00755710" w:rsidRPr="007A23AB" w:rsidRDefault="00755710" w:rsidP="00755710">
      <w:pPr>
        <w:pStyle w:val="afd"/>
        <w:jc w:val="both"/>
        <w:rPr>
          <w:sz w:val="24"/>
          <w:szCs w:val="24"/>
        </w:rPr>
      </w:pPr>
      <w:r w:rsidRPr="00603941">
        <w:rPr>
          <w:rStyle w:val="aff1"/>
        </w:rPr>
        <w:footnoteRef/>
      </w:r>
      <w:r w:rsidRPr="00603941">
        <w:t xml:space="preserve"> </w:t>
      </w:r>
      <w:r w:rsidRPr="00603941">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603941">
        <w:rPr>
          <w:color w:val="000000"/>
          <w:sz w:val="24"/>
          <w:szCs w:val="24"/>
          <w:shd w:val="clear" w:color="auto" w:fill="FFFFFF"/>
        </w:rPr>
        <w:t xml:space="preserve">Федерального закона </w:t>
      </w:r>
      <w:r w:rsidRPr="00603941">
        <w:rPr>
          <w:color w:val="000000"/>
          <w:sz w:val="24"/>
          <w:szCs w:val="24"/>
        </w:rPr>
        <w:t>от 31.07.2020 № 248-ФЗ «О государственном контроле (надзоре) и муниципальном контроле в Российской Федерации»)</w:t>
      </w:r>
      <w:r w:rsidRPr="00603941">
        <w:rPr>
          <w:sz w:val="24"/>
          <w:szCs w:val="24"/>
        </w:rPr>
        <w:t>.</w:t>
      </w:r>
      <w:r>
        <w:rPr>
          <w:sz w:val="24"/>
          <w:szCs w:val="24"/>
        </w:rPr>
        <w:t xml:space="preserve"> </w:t>
      </w:r>
    </w:p>
  </w:footnote>
  <w:footnote w:id="4">
    <w:p w14:paraId="53EE481D" w14:textId="1EAF252D" w:rsidR="00603941" w:rsidRDefault="00603941">
      <w:pPr>
        <w:pStyle w:val="af6"/>
      </w:pPr>
      <w:r>
        <w:rPr>
          <w:rStyle w:val="aff1"/>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5">
    <w:p w14:paraId="7D5F53C6" w14:textId="77777777" w:rsidR="00603941" w:rsidRPr="00A7472F" w:rsidRDefault="00603941" w:rsidP="00603941">
      <w:pPr>
        <w:autoSpaceDE w:val="0"/>
        <w:autoSpaceDN w:val="0"/>
        <w:adjustRightInd w:val="0"/>
        <w:jc w:val="both"/>
        <w:rPr>
          <w:rFonts w:eastAsiaTheme="minorHAnsi"/>
          <w:lang w:eastAsia="en-US"/>
        </w:rPr>
      </w:pPr>
      <w:r>
        <w:rPr>
          <w:rStyle w:val="aff1"/>
        </w:rPr>
        <w:footnoteRef/>
      </w:r>
      <w:r>
        <w:t xml:space="preserve"> </w:t>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Pr>
          <w:rFonts w:eastAsiaTheme="minorHAnsi"/>
          <w:lang w:eastAsia="en-US"/>
        </w:rPr>
        <w:t>.</w:t>
      </w:r>
    </w:p>
    <w:p w14:paraId="4D1DD5D4" w14:textId="4560B0F7" w:rsidR="00603941" w:rsidRPr="00A7472F" w:rsidRDefault="00603941" w:rsidP="00603941">
      <w:pPr>
        <w:pStyle w:val="af6"/>
        <w:jc w:val="both"/>
        <w:rPr>
          <w:sz w:val="24"/>
          <w:szCs w:val="24"/>
        </w:rPr>
      </w:pPr>
      <w:r w:rsidRPr="00A7472F">
        <w:rPr>
          <w:sz w:val="24"/>
          <w:szCs w:val="24"/>
        </w:rPr>
        <w:t xml:space="preserve">В </w:t>
      </w:r>
      <w:r>
        <w:rPr>
          <w:sz w:val="24"/>
          <w:szCs w:val="24"/>
        </w:rPr>
        <w:t>этом случае раздел 5</w:t>
      </w:r>
      <w:r w:rsidRPr="00A7472F">
        <w:rPr>
          <w:sz w:val="24"/>
          <w:szCs w:val="24"/>
        </w:rPr>
        <w:t xml:space="preserve"> следует изложить в следующей редакции:</w:t>
      </w:r>
    </w:p>
    <w:p w14:paraId="0CA10C72" w14:textId="4CE586DE" w:rsidR="00603941" w:rsidRPr="00A7472F" w:rsidRDefault="00603941" w:rsidP="00603941">
      <w:pPr>
        <w:pStyle w:val="af6"/>
        <w:jc w:val="both"/>
        <w:rPr>
          <w:sz w:val="24"/>
          <w:szCs w:val="24"/>
        </w:rPr>
      </w:pPr>
      <w:r>
        <w:rPr>
          <w:sz w:val="24"/>
          <w:szCs w:val="24"/>
        </w:rPr>
        <w:t>«5</w:t>
      </w:r>
      <w:r w:rsidRPr="00A7472F">
        <w:rPr>
          <w:sz w:val="24"/>
          <w:szCs w:val="24"/>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19673082" w14:textId="22528CDC" w:rsidR="00603941" w:rsidRPr="00A7472F" w:rsidRDefault="00603941" w:rsidP="00603941">
      <w:pPr>
        <w:pStyle w:val="af6"/>
        <w:jc w:val="both"/>
        <w:rPr>
          <w:sz w:val="24"/>
          <w:szCs w:val="24"/>
        </w:rPr>
      </w:pPr>
      <w:r>
        <w:rPr>
          <w:sz w:val="24"/>
          <w:szCs w:val="24"/>
        </w:rPr>
        <w:t>5</w:t>
      </w:r>
      <w:r w:rsidRPr="00A7472F">
        <w:rPr>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41F0A135" w14:textId="142C8B27" w:rsidR="00603941" w:rsidRPr="00603941" w:rsidRDefault="00603941">
      <w:pPr>
        <w:pStyle w:val="af6"/>
      </w:pPr>
    </w:p>
  </w:footnote>
  <w:footnote w:id="6">
    <w:p w14:paraId="4C9A7C1A" w14:textId="77777777" w:rsidR="00A42C23" w:rsidRDefault="00755710" w:rsidP="00755710">
      <w:pPr>
        <w:pStyle w:val="af6"/>
        <w:jc w:val="both"/>
        <w:rPr>
          <w:sz w:val="24"/>
          <w:szCs w:val="24"/>
        </w:rPr>
      </w:pPr>
      <w:r w:rsidRPr="00603941">
        <w:rPr>
          <w:rStyle w:val="aff1"/>
        </w:rPr>
        <w:footnoteRef/>
      </w:r>
      <w:r w:rsidRPr="00603941">
        <w:rPr>
          <w:sz w:val="24"/>
          <w:szCs w:val="24"/>
        </w:rPr>
        <w:t xml:space="preserve"> Обращаем внимание на определение порядка рассмотрения жалоб в части 2 статьи 40 </w:t>
      </w:r>
      <w:r w:rsidRPr="00603941">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603941">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5.4 Положения изложен с учетом распространенной структуры органов местного самоуправления в поселениях.</w:t>
      </w:r>
    </w:p>
    <w:p w14:paraId="21421982" w14:textId="77777777" w:rsidR="00A42C23" w:rsidRDefault="00A42C23" w:rsidP="00755710">
      <w:pPr>
        <w:pStyle w:val="af6"/>
        <w:jc w:val="both"/>
        <w:rPr>
          <w:sz w:val="24"/>
          <w:szCs w:val="24"/>
        </w:rPr>
      </w:pPr>
    </w:p>
    <w:p w14:paraId="5ACD360A" w14:textId="5D97BD32" w:rsidR="00755710" w:rsidRPr="00641EBA" w:rsidRDefault="00755710" w:rsidP="00755710">
      <w:pPr>
        <w:pStyle w:val="af6"/>
        <w:jc w:val="both"/>
        <w:rPr>
          <w:sz w:val="24"/>
          <w:szCs w:val="24"/>
        </w:rPr>
      </w:pPr>
      <w:r w:rsidRPr="00641EBA">
        <w:rPr>
          <w:sz w:val="24"/>
          <w:szCs w:val="24"/>
        </w:rPr>
        <w:t xml:space="preserve"> </w:t>
      </w:r>
    </w:p>
  </w:footnote>
  <w:footnote w:id="7">
    <w:p w14:paraId="7565143B" w14:textId="7F33AA06" w:rsidR="00603941" w:rsidRDefault="00603941">
      <w:pPr>
        <w:pStyle w:val="af6"/>
      </w:pPr>
      <w:r>
        <w:rPr>
          <w:rStyle w:val="aff1"/>
        </w:rPr>
        <w:footnoteRef/>
      </w:r>
      <w: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 </w:t>
      </w:r>
    </w:p>
  </w:footnote>
  <w:footnote w:id="8">
    <w:p w14:paraId="47361637" w14:textId="53E1ED00" w:rsidR="00603941" w:rsidRDefault="00603941">
      <w:pPr>
        <w:pStyle w:val="af6"/>
      </w:pPr>
      <w:r>
        <w:rPr>
          <w:rStyle w:val="aff1"/>
        </w:rPr>
        <w:footnoteRef/>
      </w:r>
      <w:r>
        <w:t xml:space="preserve"> 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F08DC" w14:textId="77777777"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E90F25" w:rsidRDefault="00C83F1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77574"/>
    <w:rsid w:val="00080E63"/>
    <w:rsid w:val="00082034"/>
    <w:rsid w:val="00247D9C"/>
    <w:rsid w:val="003B7FEF"/>
    <w:rsid w:val="005153C8"/>
    <w:rsid w:val="00524206"/>
    <w:rsid w:val="00533B4B"/>
    <w:rsid w:val="00572A01"/>
    <w:rsid w:val="005A3557"/>
    <w:rsid w:val="005C266B"/>
    <w:rsid w:val="00603941"/>
    <w:rsid w:val="006073B1"/>
    <w:rsid w:val="00755710"/>
    <w:rsid w:val="007D4F4E"/>
    <w:rsid w:val="0090526F"/>
    <w:rsid w:val="00935631"/>
    <w:rsid w:val="00956857"/>
    <w:rsid w:val="0097160F"/>
    <w:rsid w:val="009B6A4F"/>
    <w:rsid w:val="009D07EB"/>
    <w:rsid w:val="009E73BB"/>
    <w:rsid w:val="00A42C23"/>
    <w:rsid w:val="00AF6CCE"/>
    <w:rsid w:val="00B6166F"/>
    <w:rsid w:val="00C07A2F"/>
    <w:rsid w:val="00C83F19"/>
    <w:rsid w:val="00CF6BAF"/>
    <w:rsid w:val="00DB16D7"/>
    <w:rsid w:val="00E54C00"/>
    <w:rsid w:val="00FB1662"/>
    <w:rsid w:val="00FD30B6"/>
    <w:rsid w:val="00FF7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F6CC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2">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2"/>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3">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755710"/>
    <w:rPr>
      <w:rFonts w:ascii="Tahoma" w:hAnsi="Tahoma" w:cs="Tahoma"/>
      <w:sz w:val="16"/>
      <w:szCs w:val="16"/>
      <w:lang w:val="x-none"/>
    </w:rPr>
  </w:style>
  <w:style w:type="character" w:customStyle="1" w:styleId="14">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5">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755710"/>
    <w:pPr>
      <w:jc w:val="center"/>
    </w:pPr>
    <w:rPr>
      <w:b/>
      <w:szCs w:val="20"/>
      <w:lang w:val="x-none"/>
    </w:rPr>
  </w:style>
  <w:style w:type="character" w:customStyle="1" w:styleId="17">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8"/>
    <w:rsid w:val="00755710"/>
    <w:rPr>
      <w:sz w:val="20"/>
      <w:szCs w:val="20"/>
    </w:rPr>
  </w:style>
  <w:style w:type="character" w:customStyle="1" w:styleId="18">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character" w:customStyle="1" w:styleId="10">
    <w:name w:val="Заголовок 1 Знак"/>
    <w:basedOn w:val="a1"/>
    <w:link w:val="1"/>
    <w:uiPriority w:val="9"/>
    <w:rsid w:val="00AF6CCE"/>
    <w:rPr>
      <w:rFonts w:asciiTheme="majorHAnsi" w:eastAsiaTheme="majorEastAsia" w:hAnsiTheme="majorHAnsi" w:cstheme="majorBidi"/>
      <w:b/>
      <w:bCs/>
      <w:color w:val="2F5496"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F6CC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2">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2"/>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3">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755710"/>
    <w:rPr>
      <w:rFonts w:ascii="Tahoma" w:hAnsi="Tahoma" w:cs="Tahoma"/>
      <w:sz w:val="16"/>
      <w:szCs w:val="16"/>
      <w:lang w:val="x-none"/>
    </w:rPr>
  </w:style>
  <w:style w:type="character" w:customStyle="1" w:styleId="14">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5">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755710"/>
    <w:pPr>
      <w:jc w:val="center"/>
    </w:pPr>
    <w:rPr>
      <w:b/>
      <w:szCs w:val="20"/>
      <w:lang w:val="x-none"/>
    </w:rPr>
  </w:style>
  <w:style w:type="character" w:customStyle="1" w:styleId="17">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8"/>
    <w:rsid w:val="00755710"/>
    <w:rPr>
      <w:sz w:val="20"/>
      <w:szCs w:val="20"/>
    </w:rPr>
  </w:style>
  <w:style w:type="character" w:customStyle="1" w:styleId="18">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character" w:customStyle="1" w:styleId="10">
    <w:name w:val="Заголовок 1 Знак"/>
    <w:basedOn w:val="a1"/>
    <w:link w:val="1"/>
    <w:uiPriority w:val="9"/>
    <w:rsid w:val="00AF6CCE"/>
    <w:rPr>
      <w:rFonts w:asciiTheme="majorHAnsi" w:eastAsiaTheme="majorEastAsia" w:hAnsiTheme="majorHAnsi" w:cstheme="majorBidi"/>
      <w:b/>
      <w:bCs/>
      <w:color w:val="2F5496"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26350">
      <w:bodyDiv w:val="1"/>
      <w:marLeft w:val="0"/>
      <w:marRight w:val="0"/>
      <w:marTop w:val="0"/>
      <w:marBottom w:val="0"/>
      <w:divBdr>
        <w:top w:val="none" w:sz="0" w:space="0" w:color="auto"/>
        <w:left w:val="none" w:sz="0" w:space="0" w:color="auto"/>
        <w:bottom w:val="none" w:sz="0" w:space="0" w:color="auto"/>
        <w:right w:val="none" w:sz="0" w:space="0" w:color="auto"/>
      </w:divBdr>
    </w:div>
    <w:div w:id="1134711399">
      <w:bodyDiv w:val="1"/>
      <w:marLeft w:val="0"/>
      <w:marRight w:val="0"/>
      <w:marTop w:val="0"/>
      <w:marBottom w:val="0"/>
      <w:divBdr>
        <w:top w:val="none" w:sz="0" w:space="0" w:color="auto"/>
        <w:left w:val="none" w:sz="0" w:space="0" w:color="auto"/>
        <w:bottom w:val="none" w:sz="0" w:space="0" w:color="auto"/>
        <w:right w:val="none" w:sz="0" w:space="0" w:color="auto"/>
      </w:divBdr>
    </w:div>
    <w:div w:id="144017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512&amp;fld=134" TargetMode="External"/><Relationship Id="rId18"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Users\User\Desktop\&#1090;&#1080;&#1087;&#1086;&#1074;&#1099;&#1077;\_blank" TargetMode="External"/><Relationship Id="rId17" Type="http://schemas.openxmlformats.org/officeDocument/2006/relationships/hyperlink" Target="https://login.consultant.ru/link/?req=doc&amp;base=LAW&amp;n=373617&amp;date=25.06.2021&amp;demo=1&amp;dst=100011&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78980&amp;date=25.06.2021&amp;demo=1&amp;dst=100014&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 TargetMode="External"/><Relationship Id="rId10" Type="http://schemas.openxmlformats.org/officeDocument/2006/relationships/header" Target="header1.xml"/><Relationship Id="rId19" Type="http://schemas.openxmlformats.org/officeDocument/2006/relationships/hyperlink" Target="https://login.consultant.ru/link/?req=doc&amp;base=LAW&amp;n=382667&amp;date=25.06.2021&amp;demo=1&amp;dst=431&amp;fld=1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58750&amp;date=25.06.2021&amp;demo=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FA17F-F3A3-42D8-9102-F45B2A287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7607</Words>
  <Characters>43363</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AMMRUSER</cp:lastModifiedBy>
  <cp:revision>11</cp:revision>
  <cp:lastPrinted>2021-10-01T01:08:00Z</cp:lastPrinted>
  <dcterms:created xsi:type="dcterms:W3CDTF">2021-09-14T01:48:00Z</dcterms:created>
  <dcterms:modified xsi:type="dcterms:W3CDTF">2021-10-13T05:43:00Z</dcterms:modified>
</cp:coreProperties>
</file>